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3851B8" w:rsidRPr="003851B8" w:rsidRDefault="00F44BD3" w:rsidP="00F44BD3">
      <w:pPr>
        <w:jc w:val="center"/>
        <w:rPr>
          <w:rFonts w:ascii="Book Antiqua" w:hAnsi="Book Antiqua" w:cs="Arial"/>
          <w:b/>
        </w:rPr>
      </w:pPr>
      <w:r w:rsidRPr="00F44BD3">
        <w:rPr>
          <w:rFonts w:ascii="Book Antiqua" w:hAnsi="Book Antiqua" w:cs="Arial"/>
          <w:b/>
        </w:rPr>
        <w:t xml:space="preserve">Transmission Line Package TW01 for Restoration of 220KV D/C </w:t>
      </w:r>
      <w:proofErr w:type="spellStart"/>
      <w:r w:rsidR="00677574">
        <w:rPr>
          <w:rFonts w:ascii="Book Antiqua" w:hAnsi="Book Antiqua" w:cs="Arial"/>
          <w:b/>
        </w:rPr>
        <w:t>Pandiabili</w:t>
      </w:r>
      <w:proofErr w:type="spellEnd"/>
      <w:r w:rsidRPr="00F44BD3">
        <w:rPr>
          <w:rFonts w:ascii="Book Antiqua" w:hAnsi="Book Antiqua" w:cs="Arial"/>
          <w:b/>
        </w:rPr>
        <w:t xml:space="preserve"> to </w:t>
      </w:r>
      <w:proofErr w:type="spellStart"/>
      <w:r w:rsidRPr="00F44BD3">
        <w:rPr>
          <w:rFonts w:ascii="Book Antiqua" w:hAnsi="Book Antiqua" w:cs="Arial"/>
          <w:b/>
        </w:rPr>
        <w:t>Samagara</w:t>
      </w:r>
      <w:proofErr w:type="spellEnd"/>
      <w:r w:rsidRPr="00F44BD3">
        <w:rPr>
          <w:rFonts w:ascii="Book Antiqua" w:hAnsi="Book Antiqua" w:cs="Arial"/>
          <w:b/>
        </w:rPr>
        <w:t xml:space="preserve"> TL of OPTCL damaged by cyclone FANI under consultancy services to OPTCL</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0D1C61" w:rsidRPr="000D1C61">
        <w:rPr>
          <w:rFonts w:ascii="Book Antiqua" w:hAnsi="Book Antiqua"/>
          <w:b/>
          <w:bCs/>
          <w:color w:val="3333FF"/>
        </w:rPr>
        <w:t>1</w:t>
      </w:r>
      <w:r w:rsidR="00F44BD3" w:rsidRPr="00F44BD3">
        <w:rPr>
          <w:rFonts w:ascii="Book Antiqua" w:hAnsi="Book Antiqua"/>
          <w:b/>
          <w:bCs/>
          <w:color w:val="3333FF"/>
        </w:rPr>
        <w:t>0</w:t>
      </w:r>
      <w:r w:rsidR="00F410E6" w:rsidRPr="00F44BD3">
        <w:rPr>
          <w:rFonts w:ascii="Book Antiqua" w:hAnsi="Book Antiqua"/>
          <w:b/>
          <w:bCs/>
          <w:color w:val="3333FF"/>
        </w:rPr>
        <w:t>.0</w:t>
      </w:r>
      <w:r w:rsidR="00F44BD3">
        <w:rPr>
          <w:rFonts w:ascii="Book Antiqua" w:hAnsi="Book Antiqua"/>
          <w:b/>
          <w:bCs/>
          <w:color w:val="3333FF"/>
        </w:rPr>
        <w:t>7</w:t>
      </w:r>
      <w:r w:rsidR="005F6DDE" w:rsidRPr="00F44BD3">
        <w:rPr>
          <w:rFonts w:ascii="Book Antiqua" w:hAnsi="Book Antiqua"/>
          <w:b/>
          <w:bCs/>
          <w:color w:val="3333FF"/>
        </w:rPr>
        <w:t>.</w:t>
      </w:r>
      <w:r w:rsidR="00CD4302" w:rsidRPr="00F44BD3">
        <w:rPr>
          <w:rFonts w:ascii="Book Antiqua" w:hAnsi="Book Antiqua"/>
          <w:b/>
          <w:bCs/>
          <w:color w:val="3333FF"/>
        </w:rPr>
        <w:t>20</w:t>
      </w:r>
      <w:r w:rsidR="001969A6" w:rsidRPr="00F44BD3">
        <w:rPr>
          <w:rFonts w:ascii="Book Antiqua" w:hAnsi="Book Antiqua"/>
          <w:b/>
          <w:bCs/>
          <w:color w:val="3333FF"/>
        </w:rPr>
        <w:t>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proofErr w:type="gramStart"/>
      <w:r w:rsidRPr="004C1FBF">
        <w:rPr>
          <w:rFonts w:ascii="Book Antiqua" w:hAnsi="Book Antiqua" w:cs="Arial"/>
          <w:bCs/>
          <w:lang w:val="en-GB"/>
        </w:rPr>
        <w:t>SPECIFICATION NO.</w:t>
      </w:r>
      <w:proofErr w:type="gramEnd"/>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F44BD3" w:rsidRPr="00F44BD3">
        <w:rPr>
          <w:color w:val="000000"/>
          <w:shd w:val="clear" w:color="auto" w:fill="FFFFFF"/>
        </w:rPr>
        <w:t>CC-CS/1028-ER2/TW-4138/3/G10</w:t>
      </w:r>
    </w:p>
    <w:p w:rsidR="00191AAD" w:rsidRPr="004C1FBF" w:rsidRDefault="00191AAD" w:rsidP="00BE1AEE">
      <w:pPr>
        <w:jc w:val="both"/>
        <w:rPr>
          <w:rFonts w:ascii="Book Antiqua" w:hAnsi="Book Antiqua" w:cs="Arial"/>
          <w:bCs/>
        </w:rPr>
      </w:pPr>
    </w:p>
    <w:p w:rsidR="00420395" w:rsidRPr="004C1FBF" w:rsidRDefault="00340A23" w:rsidP="00356486">
      <w:pPr>
        <w:jc w:val="both"/>
        <w:rPr>
          <w:rFonts w:ascii="Book Antiqua" w:hAnsi="Book Antiqua" w:cs="Arial"/>
          <w:bCs/>
        </w:rPr>
      </w:pP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0D1C61">
        <w:rPr>
          <w:rFonts w:ascii="Book Antiqua" w:hAnsi="Book Antiqua"/>
          <w:b/>
          <w:bCs/>
          <w:color w:val="3333FF"/>
        </w:rPr>
        <w:t>10</w:t>
      </w:r>
      <w:r w:rsidR="00F44BD3" w:rsidRPr="00F44BD3">
        <w:rPr>
          <w:rFonts w:ascii="Book Antiqua" w:hAnsi="Book Antiqua"/>
          <w:b/>
          <w:bCs/>
          <w:color w:val="3333FF"/>
        </w:rPr>
        <w:t>.0</w:t>
      </w:r>
      <w:r w:rsidR="00F44BD3">
        <w:rPr>
          <w:rFonts w:ascii="Book Antiqua" w:hAnsi="Book Antiqua"/>
          <w:b/>
          <w:bCs/>
          <w:color w:val="3333FF"/>
        </w:rPr>
        <w:t>7</w:t>
      </w:r>
      <w:r w:rsidR="00F44BD3" w:rsidRPr="00F44BD3">
        <w:rPr>
          <w:rFonts w:ascii="Book Antiqua" w:hAnsi="Book Antiqua"/>
          <w:b/>
          <w:bCs/>
          <w:color w:val="3333FF"/>
        </w:rPr>
        <w:t>.2020</w:t>
      </w:r>
      <w:r w:rsidRPr="00636A7D">
        <w:rPr>
          <w:rFonts w:ascii="Book Antiqua" w:hAnsi="Book Antiqua"/>
        </w:rPr>
        <w:t xml:space="preserve"> on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Any Corrigendum and/or amendments, etc shall also be published only on the above website/portals.</w:t>
      </w:r>
      <w:r w:rsidR="00F44BD3">
        <w:rPr>
          <w:rFonts w:ascii="Book Antiqua" w:hAnsi="Book Antiqua"/>
        </w:rPr>
        <w:t xml:space="preserve"> </w:t>
      </w:r>
    </w:p>
    <w:p w:rsidR="00636A7D" w:rsidRPr="004C1FBF" w:rsidRDefault="00636A7D" w:rsidP="00F322B6">
      <w:pPr>
        <w:jc w:val="both"/>
        <w:rPr>
          <w:rFonts w:ascii="Book Antiqua" w:hAnsi="Book Antiqua" w:cs="Arial"/>
        </w:rPr>
      </w:pPr>
    </w:p>
    <w:p w:rsidR="00F44BD3" w:rsidRPr="00F40EBE" w:rsidRDefault="00F44BD3" w:rsidP="00F44BD3">
      <w:pPr>
        <w:tabs>
          <w:tab w:val="left" w:pos="1037"/>
        </w:tabs>
        <w:ind w:left="1080" w:hanging="1080"/>
        <w:jc w:val="both"/>
        <w:rPr>
          <w:rFonts w:ascii="Book Antiqua" w:hAnsi="Book Antiqua"/>
        </w:rPr>
      </w:pPr>
      <w:r w:rsidRPr="00F40EBE">
        <w:rPr>
          <w:rFonts w:ascii="Book Antiqua" w:hAnsi="Book Antiqua"/>
        </w:rPr>
        <w:t>2.0</w:t>
      </w:r>
      <w:r w:rsidRPr="00F40EBE">
        <w:rPr>
          <w:rFonts w:ascii="Book Antiqua" w:hAnsi="Book Antiqua"/>
        </w:rPr>
        <w:tab/>
        <w:t xml:space="preserve"> </w:t>
      </w:r>
      <w:r w:rsidRPr="00F44BD3">
        <w:rPr>
          <w:rFonts w:ascii="Book Antiqua" w:hAnsi="Book Antiqua"/>
          <w:b/>
          <w:bCs/>
          <w:lang w:val="en-GB"/>
        </w:rPr>
        <w:t>Orissa Power Transmission Corporation Limited,</w:t>
      </w:r>
      <w:r w:rsidRPr="00A80EB4">
        <w:rPr>
          <w:rFonts w:ascii="Book Antiqua" w:hAnsi="Book Antiqua"/>
          <w:lang w:val="en-GB"/>
        </w:rPr>
        <w:t xml:space="preserve"> </w:t>
      </w:r>
      <w:r w:rsidRPr="00F40EBE">
        <w:rPr>
          <w:rFonts w:ascii="Book Antiqua" w:hAnsi="Book Antiqua"/>
        </w:rPr>
        <w:t xml:space="preserve">having its </w:t>
      </w:r>
      <w:r w:rsidR="006D6499">
        <w:rPr>
          <w:rFonts w:ascii="Book Antiqua" w:hAnsi="Book Antiqua"/>
        </w:rPr>
        <w:t xml:space="preserve">Registered </w:t>
      </w:r>
      <w:r w:rsidRPr="00F44BD3">
        <w:rPr>
          <w:rFonts w:ascii="Book Antiqua" w:hAnsi="Book Antiqua"/>
        </w:rPr>
        <w:t>Office</w:t>
      </w:r>
      <w:r w:rsidRPr="00F44BD3">
        <w:rPr>
          <w:rFonts w:ascii="Book Antiqua" w:hAnsi="Book Antiqua"/>
          <w:lang w:val="en-GB"/>
        </w:rPr>
        <w:t xml:space="preserve"> at  </w:t>
      </w:r>
      <w:proofErr w:type="spellStart"/>
      <w:r w:rsidRPr="00F44BD3">
        <w:rPr>
          <w:rFonts w:ascii="Book Antiqua" w:hAnsi="Book Antiqua"/>
          <w:lang w:val="en-GB"/>
        </w:rPr>
        <w:t>Janpath</w:t>
      </w:r>
      <w:proofErr w:type="spellEnd"/>
      <w:r w:rsidRPr="00F44BD3">
        <w:rPr>
          <w:rFonts w:ascii="Book Antiqua" w:hAnsi="Book Antiqua"/>
          <w:lang w:val="en-GB"/>
        </w:rPr>
        <w:t xml:space="preserve">, </w:t>
      </w:r>
      <w:proofErr w:type="spellStart"/>
      <w:r w:rsidRPr="00F44BD3">
        <w:rPr>
          <w:rFonts w:ascii="Book Antiqua" w:hAnsi="Book Antiqua"/>
          <w:lang w:val="en-GB"/>
        </w:rPr>
        <w:t>Saheed</w:t>
      </w:r>
      <w:proofErr w:type="spellEnd"/>
      <w:r w:rsidRPr="00F44BD3">
        <w:rPr>
          <w:rFonts w:ascii="Book Antiqua" w:hAnsi="Book Antiqua"/>
          <w:lang w:val="en-GB"/>
        </w:rPr>
        <w:t xml:space="preserve"> Nagar, Bhubaneswar-751022</w:t>
      </w:r>
      <w:r w:rsidRPr="00F40EBE">
        <w:rPr>
          <w:rFonts w:ascii="Book Antiqua" w:hAnsi="Book Antiqua"/>
          <w:i/>
          <w:iCs/>
        </w:rPr>
        <w:t xml:space="preserve"> </w:t>
      </w:r>
      <w:r w:rsidRPr="00F40EBE">
        <w:rPr>
          <w:rFonts w:ascii="Book Antiqua" w:hAnsi="Book Antiqua"/>
        </w:rPr>
        <w:t>(hereinafter referred to as ‘</w:t>
      </w:r>
      <w:r>
        <w:rPr>
          <w:rFonts w:ascii="Book Antiqua" w:hAnsi="Book Antiqua"/>
          <w:lang w:val="en-GB"/>
        </w:rPr>
        <w:t>OPTCL</w:t>
      </w:r>
      <w:r w:rsidRPr="00F40EBE">
        <w:rPr>
          <w:rFonts w:ascii="Book Antiqua" w:hAnsi="Book Antiqua"/>
        </w:rPr>
        <w:t>’/’Owner’) has decided to set up, as an Ow</w:t>
      </w:r>
      <w:bookmarkStart w:id="0" w:name="_GoBack"/>
      <w:bookmarkEnd w:id="0"/>
      <w:r w:rsidRPr="00F40EBE">
        <w:rPr>
          <w:rFonts w:ascii="Book Antiqua" w:hAnsi="Book Antiqua"/>
        </w:rPr>
        <w:t>ner</w:t>
      </w:r>
      <w:r>
        <w:rPr>
          <w:rFonts w:ascii="Book Antiqua" w:hAnsi="Book Antiqua"/>
        </w:rPr>
        <w:t xml:space="preserve"> for “</w:t>
      </w:r>
      <w:r w:rsidRPr="00F44BD3">
        <w:rPr>
          <w:rFonts w:ascii="Book Antiqua" w:hAnsi="Book Antiqua" w:cs="Arial"/>
          <w:b/>
        </w:rPr>
        <w:t xml:space="preserve">Restoration of 220KV D/C </w:t>
      </w:r>
      <w:proofErr w:type="spellStart"/>
      <w:r w:rsidR="00677574">
        <w:rPr>
          <w:rFonts w:ascii="Book Antiqua" w:hAnsi="Book Antiqua" w:cs="Arial"/>
          <w:b/>
        </w:rPr>
        <w:t>Pandiabili</w:t>
      </w:r>
      <w:proofErr w:type="spellEnd"/>
      <w:r w:rsidRPr="00F44BD3">
        <w:rPr>
          <w:rFonts w:ascii="Book Antiqua" w:hAnsi="Book Antiqua" w:cs="Arial"/>
          <w:b/>
        </w:rPr>
        <w:t xml:space="preserve"> to </w:t>
      </w:r>
      <w:proofErr w:type="spellStart"/>
      <w:r w:rsidRPr="00F44BD3">
        <w:rPr>
          <w:rFonts w:ascii="Book Antiqua" w:hAnsi="Book Antiqua" w:cs="Arial"/>
          <w:b/>
        </w:rPr>
        <w:t>Samagara</w:t>
      </w:r>
      <w:proofErr w:type="spellEnd"/>
      <w:r w:rsidRPr="00F44BD3">
        <w:rPr>
          <w:rFonts w:ascii="Book Antiqua" w:hAnsi="Book Antiqua" w:cs="Arial"/>
          <w:b/>
        </w:rPr>
        <w:t xml:space="preserve"> TL of OPTCL damaged by cyclone FANI</w:t>
      </w:r>
      <w:r>
        <w:rPr>
          <w:rFonts w:ascii="Book Antiqua" w:hAnsi="Book Antiqua"/>
          <w:color w:val="000000"/>
          <w:sz w:val="22"/>
          <w:szCs w:val="22"/>
        </w:rPr>
        <w:t>”</w:t>
      </w:r>
      <w:r w:rsidRPr="00C11500">
        <w:rPr>
          <w:rFonts w:ascii="Book Antiqua" w:hAnsi="Book Antiqua"/>
          <w:color w:val="000000"/>
          <w:sz w:val="22"/>
          <w:szCs w:val="22"/>
        </w:rPr>
        <w:t>.</w:t>
      </w:r>
    </w:p>
    <w:p w:rsidR="00F44BD3" w:rsidRDefault="00F44BD3" w:rsidP="008425B1">
      <w:pPr>
        <w:ind w:left="1080" w:hanging="1080"/>
        <w:jc w:val="both"/>
        <w:rPr>
          <w:rFonts w:ascii="Book Antiqua" w:hAnsi="Book Antiqua" w:cs="Arial"/>
        </w:rPr>
      </w:pPr>
    </w:p>
    <w:p w:rsidR="00F44BD3" w:rsidRDefault="00F44BD3" w:rsidP="008425B1">
      <w:pPr>
        <w:ind w:left="1080" w:hanging="1080"/>
        <w:jc w:val="both"/>
        <w:rPr>
          <w:rFonts w:ascii="Book Antiqua" w:hAnsi="Book Antiqua" w:cs="Arial"/>
        </w:rPr>
      </w:pPr>
      <w:r w:rsidRPr="00F40EBE">
        <w:rPr>
          <w:rFonts w:ascii="Book Antiqua" w:hAnsi="Book Antiqua" w:cs="Arial"/>
        </w:rPr>
        <w:t>2.1</w:t>
      </w:r>
      <w:r w:rsidRPr="00F40EBE">
        <w:rPr>
          <w:rFonts w:ascii="Book Antiqua" w:hAnsi="Book Antiqua" w:cs="Arial"/>
        </w:rPr>
        <w:tab/>
      </w:r>
      <w:r w:rsidRPr="00920208">
        <w:rPr>
          <w:rFonts w:ascii="Book Antiqua" w:hAnsi="Book Antiqua"/>
        </w:rPr>
        <w:t xml:space="preserve">The procurement activities in respect of the aforesaid Project on their behalf has been entrusted to </w:t>
      </w:r>
      <w:r w:rsidRPr="00920208">
        <w:rPr>
          <w:rFonts w:ascii="Book Antiqua" w:hAnsi="Book Antiqua"/>
          <w:lang w:val="en-GB"/>
        </w:rPr>
        <w:t>Power</w:t>
      </w:r>
      <w:r w:rsidRPr="00920208">
        <w:rPr>
          <w:rFonts w:ascii="Book Antiqua" w:hAnsi="Book Antiqua"/>
        </w:rPr>
        <w:t xml:space="preserve"> Grid Corporation of India Ltd. (A Government of India Enterprise) incorporated under the Companies Act, 1956, having its Registered Office at B-9, </w:t>
      </w:r>
      <w:proofErr w:type="spellStart"/>
      <w:r w:rsidRPr="00920208">
        <w:rPr>
          <w:rFonts w:ascii="Book Antiqua" w:hAnsi="Book Antiqua"/>
        </w:rPr>
        <w:t>Qutab</w:t>
      </w:r>
      <w:proofErr w:type="spellEnd"/>
      <w:r w:rsidRPr="00920208">
        <w:rPr>
          <w:rFonts w:ascii="Book Antiqua" w:hAnsi="Book Antiqua"/>
        </w:rPr>
        <w:t xml:space="preserve"> Institutional Area, </w:t>
      </w:r>
      <w:proofErr w:type="spellStart"/>
      <w:r w:rsidRPr="00920208">
        <w:rPr>
          <w:rFonts w:ascii="Book Antiqua" w:hAnsi="Book Antiqua"/>
        </w:rPr>
        <w:t>Katwaria</w:t>
      </w:r>
      <w:proofErr w:type="spellEnd"/>
      <w:r w:rsidRPr="00920208">
        <w:rPr>
          <w:rFonts w:ascii="Book Antiqua" w:hAnsi="Book Antiqua"/>
        </w:rPr>
        <w:t xml:space="preserve"> Sarai, New Delhi – 110 016 (hereinafter referred to as </w:t>
      </w:r>
      <w:r>
        <w:rPr>
          <w:rFonts w:ascii="Book Antiqua" w:hAnsi="Book Antiqua"/>
        </w:rPr>
        <w:t>‘POWERGRID’/</w:t>
      </w:r>
      <w:r w:rsidRPr="00F40EBE">
        <w:rPr>
          <w:rFonts w:ascii="Book Antiqua" w:hAnsi="Book Antiqua"/>
        </w:rPr>
        <w:t>‘Employer’</w:t>
      </w:r>
      <w:r>
        <w:rPr>
          <w:rFonts w:ascii="Book Antiqua" w:hAnsi="Book Antiqua"/>
        </w:rPr>
        <w:t>/’Agent’</w:t>
      </w:r>
      <w:r w:rsidRPr="00920208">
        <w:rPr>
          <w:rFonts w:ascii="Book Antiqua" w:hAnsi="Book Antiqua"/>
        </w:rPr>
        <w:t xml:space="preserve">) </w:t>
      </w:r>
      <w:r w:rsidRPr="002C6AD3">
        <w:rPr>
          <w:rFonts w:ascii="Book Antiqua" w:hAnsi="Book Antiqua"/>
        </w:rPr>
        <w:t>on deposit work basis</w:t>
      </w:r>
      <w:r w:rsidRPr="00920208">
        <w:rPr>
          <w:rFonts w:ascii="Book Antiqua" w:hAnsi="Book Antiqua"/>
        </w:rPr>
        <w:t xml:space="preserve"> and POWERGRID intends to use fund to be provided </w:t>
      </w:r>
      <w:r>
        <w:rPr>
          <w:rFonts w:ascii="Book Antiqua" w:hAnsi="Book Antiqua"/>
        </w:rPr>
        <w:t xml:space="preserve">by </w:t>
      </w:r>
      <w:r w:rsidR="00F44D39">
        <w:rPr>
          <w:rFonts w:ascii="Book Antiqua" w:hAnsi="Book Antiqua"/>
          <w:lang w:val="en-GB"/>
        </w:rPr>
        <w:t>OPTCL</w:t>
      </w:r>
      <w:r w:rsidR="00F44D39" w:rsidRPr="00920208">
        <w:rPr>
          <w:rFonts w:ascii="Book Antiqua" w:hAnsi="Book Antiqua"/>
        </w:rPr>
        <w:t xml:space="preserve"> </w:t>
      </w:r>
      <w:r w:rsidRPr="00920208">
        <w:rPr>
          <w:rFonts w:ascii="Book Antiqua" w:hAnsi="Book Antiqua"/>
        </w:rPr>
        <w:t xml:space="preserve">for eligible payments under the contracts for package as mentioned above. </w:t>
      </w:r>
      <w:r w:rsidRPr="00920208">
        <w:rPr>
          <w:rFonts w:ascii="Book Antiqua" w:hAnsi="Book Antiqua" w:cs="Arial"/>
        </w:rPr>
        <w:t xml:space="preserve">The Ownership of the deposit works shall, however, remain vested with </w:t>
      </w:r>
      <w:r w:rsidR="00F44D39">
        <w:rPr>
          <w:rFonts w:ascii="Book Antiqua" w:hAnsi="Book Antiqua"/>
          <w:lang w:val="en-GB"/>
        </w:rPr>
        <w:t>OPTCL</w:t>
      </w:r>
      <w:r w:rsidRPr="00920208">
        <w:rPr>
          <w:rFonts w:ascii="Book Antiqua" w:hAnsi="Book Antiqua" w:cs="Arial"/>
        </w:rPr>
        <w:t xml:space="preserve">. </w:t>
      </w:r>
      <w:r w:rsidRPr="00920208">
        <w:rPr>
          <w:rFonts w:ascii="Book Antiqua" w:hAnsi="Book Antiqua"/>
        </w:rPr>
        <w:t xml:space="preserve">For the purpose of all procurement activities related to the said deposit works, POWERGRID shall also be referred to as ‘Employer’ and </w:t>
      </w:r>
      <w:r w:rsidR="00F44D39">
        <w:rPr>
          <w:rFonts w:ascii="Book Antiqua" w:hAnsi="Book Antiqua"/>
          <w:lang w:val="en-GB"/>
        </w:rPr>
        <w:t>OPTCL</w:t>
      </w:r>
      <w:r w:rsidR="00F44D39" w:rsidRPr="00920208">
        <w:rPr>
          <w:rFonts w:ascii="Book Antiqua" w:hAnsi="Book Antiqua"/>
        </w:rPr>
        <w:t xml:space="preserve"> </w:t>
      </w:r>
      <w:r w:rsidRPr="00920208">
        <w:rPr>
          <w:rFonts w:ascii="Book Antiqua" w:hAnsi="Book Antiqua"/>
        </w:rPr>
        <w:t>as “the Owner”</w:t>
      </w:r>
      <w:r w:rsidR="00F44D39">
        <w:rPr>
          <w:rFonts w:ascii="Book Antiqua" w:hAnsi="Book Antiqua"/>
        </w:rPr>
        <w:t xml:space="preserve">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lastRenderedPageBreak/>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Default="00DF7B72" w:rsidP="00AE78D6">
      <w:pPr>
        <w:ind w:left="1080" w:hanging="1080"/>
        <w:jc w:val="both"/>
        <w:rPr>
          <w:rFonts w:ascii="Book Antiqua" w:hAnsi="Book Antiqua" w:cs="Arial"/>
        </w:rPr>
      </w:pPr>
    </w:p>
    <w:p w:rsidR="00F44D39" w:rsidRDefault="00F44D39" w:rsidP="00F44D39">
      <w:pPr>
        <w:ind w:left="1080"/>
        <w:jc w:val="both"/>
        <w:rPr>
          <w:rFonts w:ascii="Book Antiqua" w:hAnsi="Book Antiqua" w:cs="Arial"/>
        </w:rPr>
      </w:pPr>
      <w:r w:rsidRPr="00F44BD3">
        <w:rPr>
          <w:rFonts w:ascii="Book Antiqua" w:hAnsi="Book Antiqua" w:cs="Arial"/>
          <w:b/>
        </w:rPr>
        <w:t xml:space="preserve">Transmission Line Package TW01 for Restoration of 220KV D/C </w:t>
      </w:r>
      <w:proofErr w:type="spellStart"/>
      <w:r w:rsidR="00677574">
        <w:rPr>
          <w:rFonts w:ascii="Book Antiqua" w:hAnsi="Book Antiqua" w:cs="Arial"/>
          <w:b/>
        </w:rPr>
        <w:t>Pandiabili</w:t>
      </w:r>
      <w:proofErr w:type="spellEnd"/>
      <w:r w:rsidRPr="00F44BD3">
        <w:rPr>
          <w:rFonts w:ascii="Book Antiqua" w:hAnsi="Book Antiqua" w:cs="Arial"/>
          <w:b/>
        </w:rPr>
        <w:t xml:space="preserve"> to </w:t>
      </w:r>
      <w:proofErr w:type="spellStart"/>
      <w:r w:rsidRPr="00F44BD3">
        <w:rPr>
          <w:rFonts w:ascii="Book Antiqua" w:hAnsi="Book Antiqua" w:cs="Arial"/>
          <w:b/>
        </w:rPr>
        <w:t>Samagara</w:t>
      </w:r>
      <w:proofErr w:type="spellEnd"/>
      <w:r w:rsidRPr="00F44BD3">
        <w:rPr>
          <w:rFonts w:ascii="Book Antiqua" w:hAnsi="Book Antiqua" w:cs="Arial"/>
          <w:b/>
        </w:rPr>
        <w:t xml:space="preserve"> TL of OPTCL damaged by cyclone FANI under consultancy services to OPTCL</w:t>
      </w:r>
    </w:p>
    <w:p w:rsidR="00F44D39" w:rsidRPr="004C1FBF" w:rsidRDefault="00F44D39" w:rsidP="00AE78D6">
      <w:pPr>
        <w:ind w:left="1080" w:hanging="1080"/>
        <w:jc w:val="both"/>
        <w:rPr>
          <w:rFonts w:ascii="Book Antiqua" w:hAnsi="Book Antiqua" w:cs="Arial"/>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F44D39" w:rsidRPr="00F44D39" w:rsidRDefault="00F44D39" w:rsidP="00F44D39">
      <w:pPr>
        <w:pStyle w:val="Default"/>
        <w:ind w:left="1080"/>
        <w:jc w:val="both"/>
        <w:rPr>
          <w:rFonts w:ascii="Book Antiqua" w:hAnsi="Book Antiqua"/>
        </w:rPr>
      </w:pP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 xml:space="preserve">(i) 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 xml:space="preserve">(ii) Check survey;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 xml:space="preserve">(iii) Preparation of Structural drawings, Bill of materials &amp; Shop-sketches, Proto type testing, Fabrication and supply of all type of transmission line towers, including River crossing towers (wherever applicable) as per Employer’s design/drawings including fasteners, step bolts, hangers, D-shackles etc. ;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w:t>
      </w:r>
      <w:proofErr w:type="gramStart"/>
      <w:r w:rsidRPr="00F44D39">
        <w:rPr>
          <w:rFonts w:ascii="Book Antiqua" w:hAnsi="Book Antiqua"/>
        </w:rPr>
        <w:t>iv</w:t>
      </w:r>
      <w:proofErr w:type="gramEnd"/>
      <w:r w:rsidRPr="00F44D39">
        <w:rPr>
          <w:rFonts w:ascii="Book Antiqua" w:hAnsi="Book Antiqua"/>
        </w:rPr>
        <w:t xml:space="preserve">) Supply of all types of tower accessories like phase plate, circuit plate (where ever applicable), number plate, danger plate, anti-climbing device, Bird guard(where ever applicable); </w:t>
      </w:r>
    </w:p>
    <w:p w:rsidR="00F44D39" w:rsidRPr="00F44D39" w:rsidRDefault="00F44D39" w:rsidP="00F44D39">
      <w:pPr>
        <w:pStyle w:val="Default"/>
        <w:ind w:left="1080"/>
        <w:jc w:val="both"/>
        <w:rPr>
          <w:rFonts w:ascii="Book Antiqua" w:hAnsi="Book Antiqua"/>
        </w:rPr>
      </w:pPr>
      <w:r w:rsidRPr="00F44D39">
        <w:rPr>
          <w:rFonts w:ascii="Book Antiqua" w:hAnsi="Book Antiqua"/>
        </w:rPr>
        <w:t xml:space="preserve">(v) Supply of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 xml:space="preserve">a) Earth wire, Hardware Fittings and Conductor &amp; Earth wire Accessories </w:t>
      </w:r>
    </w:p>
    <w:p w:rsidR="00F44D39" w:rsidRPr="00F44D39" w:rsidRDefault="00F44D39" w:rsidP="00F44D39">
      <w:pPr>
        <w:pStyle w:val="Default"/>
        <w:ind w:left="1080"/>
        <w:jc w:val="both"/>
        <w:rPr>
          <w:rFonts w:ascii="Book Antiqua" w:hAnsi="Book Antiqua"/>
        </w:rPr>
      </w:pPr>
      <w:r w:rsidRPr="00F44D39">
        <w:rPr>
          <w:rFonts w:ascii="Book Antiqua" w:hAnsi="Book Antiqua"/>
        </w:rPr>
        <w:t xml:space="preserve">b) Conductor, Insulators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w:t>
      </w:r>
      <w:proofErr w:type="gramStart"/>
      <w:r w:rsidRPr="00F44D39">
        <w:rPr>
          <w:rFonts w:ascii="Book Antiqua" w:hAnsi="Book Antiqua"/>
        </w:rPr>
        <w:t>vi</w:t>
      </w:r>
      <w:proofErr w:type="gramEnd"/>
      <w:r w:rsidRPr="00F44D39">
        <w:rPr>
          <w:rFonts w:ascii="Book Antiqua" w:hAnsi="Book Antiqua"/>
        </w:rPr>
        <w:t xml:space="preserve">) Classification of foundations for different type of tower and casting of foundations for tower footings as per Employer’s foundations drawing;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 xml:space="preserve">(vii) Supply &amp; Installation of Tower </w:t>
      </w:r>
      <w:proofErr w:type="spellStart"/>
      <w:r w:rsidRPr="00F44D39">
        <w:rPr>
          <w:rFonts w:ascii="Book Antiqua" w:hAnsi="Book Antiqua"/>
        </w:rPr>
        <w:t>Earthing</w:t>
      </w:r>
      <w:proofErr w:type="spellEnd"/>
      <w:r w:rsidRPr="00F44D39">
        <w:rPr>
          <w:rFonts w:ascii="Book Antiqua" w:hAnsi="Book Antiqua"/>
        </w:rPr>
        <w:t xml:space="preserve">. </w:t>
      </w:r>
    </w:p>
    <w:p w:rsidR="00F44D39" w:rsidRPr="00F44D39" w:rsidRDefault="00F44D39" w:rsidP="00F44D39">
      <w:pPr>
        <w:pStyle w:val="Default"/>
        <w:spacing w:after="135"/>
        <w:ind w:left="1080"/>
        <w:jc w:val="both"/>
        <w:rPr>
          <w:rFonts w:ascii="Book Antiqua" w:hAnsi="Book Antiqua"/>
        </w:rPr>
      </w:pPr>
      <w:r w:rsidRPr="00F44D39">
        <w:rPr>
          <w:rFonts w:ascii="Book Antiqua" w:hAnsi="Book Antiqua"/>
        </w:rPr>
        <w:t xml:space="preserve">(viii) Supply &amp; installation of Insulated Conductor sleeve, (if required &amp; covered under BPS); </w:t>
      </w:r>
    </w:p>
    <w:p w:rsidR="00F44D39" w:rsidRPr="00F44D39" w:rsidRDefault="00F44D39" w:rsidP="00600696">
      <w:pPr>
        <w:pStyle w:val="Default"/>
        <w:ind w:left="1080"/>
        <w:jc w:val="both"/>
        <w:rPr>
          <w:rFonts w:ascii="Book Antiqua" w:hAnsi="Book Antiqua" w:cs="Arial Unicode MS"/>
          <w:color w:val="auto"/>
        </w:rPr>
      </w:pPr>
      <w:r w:rsidRPr="00F44D39">
        <w:rPr>
          <w:rFonts w:ascii="Book Antiqua" w:hAnsi="Book Antiqua"/>
        </w:rPr>
        <w:t xml:space="preserve">(ix) For transmission lines, to promote mechanization and safe working conditions, use of crane is being promoted. Erection of towers, tack welding </w:t>
      </w:r>
      <w:r w:rsidRPr="00F44D39">
        <w:rPr>
          <w:rFonts w:ascii="Book Antiqua" w:hAnsi="Book Antiqua"/>
        </w:rPr>
        <w:lastRenderedPageBreak/>
        <w:t xml:space="preserve">of bolts and nuts including supply and application of zinc rich paint, fixing of insulator strings, stringing of conductors and earth wires along with all necessary line accessories by using crane(wherever feasible). However, where usage of crane is not possible, erection of towers has to be carried out by conventional </w:t>
      </w:r>
      <w:r w:rsidRPr="00F44D39">
        <w:rPr>
          <w:rFonts w:ascii="Book Antiqua" w:hAnsi="Book Antiqua" w:cs="Arial Unicode MS"/>
          <w:color w:val="auto"/>
        </w:rPr>
        <w:t xml:space="preserve">method i.e. using Gin pole, Derrick, Centre mast etc. through usage of Power Operated Winch Machines. No tractor shall be allowed for tower erection; </w:t>
      </w:r>
    </w:p>
    <w:p w:rsidR="00F44D39" w:rsidRPr="00F44D39" w:rsidRDefault="00F44D39" w:rsidP="00F44D39">
      <w:pPr>
        <w:pStyle w:val="Default"/>
        <w:spacing w:after="136"/>
        <w:ind w:left="1080"/>
        <w:jc w:val="both"/>
        <w:rPr>
          <w:rFonts w:ascii="Book Antiqua" w:hAnsi="Book Antiqua" w:cs="Arial Unicode MS"/>
          <w:color w:val="auto"/>
        </w:rPr>
      </w:pPr>
      <w:r w:rsidRPr="00F44D39">
        <w:rPr>
          <w:rFonts w:ascii="Book Antiqua" w:hAnsi="Book Antiqua" w:cs="Arial Unicode MS"/>
          <w:color w:val="auto"/>
        </w:rPr>
        <w:t xml:space="preserve">(x) Painting of towers &amp;supply and erection of span markers, obstruction lights (wherever applicable) for aviation requirements (as required) </w:t>
      </w:r>
    </w:p>
    <w:p w:rsidR="00F44D39" w:rsidRPr="00F44D39" w:rsidRDefault="00F44D39" w:rsidP="00F44D39">
      <w:pPr>
        <w:pStyle w:val="Default"/>
        <w:spacing w:after="136"/>
        <w:ind w:left="1080"/>
        <w:jc w:val="both"/>
        <w:rPr>
          <w:rFonts w:ascii="Book Antiqua" w:hAnsi="Book Antiqua" w:cs="Arial Unicode MS"/>
          <w:color w:val="auto"/>
        </w:rPr>
      </w:pPr>
      <w:r w:rsidRPr="00F44D39">
        <w:rPr>
          <w:rFonts w:ascii="Book Antiqua" w:hAnsi="Book Antiqua" w:cs="Arial Unicode MS"/>
          <w:color w:val="auto"/>
        </w:rPr>
        <w:t xml:space="preserve">(xi) Testing and commissioning of the erected transmission lines and </w:t>
      </w:r>
    </w:p>
    <w:p w:rsidR="00F44D39" w:rsidRPr="00F44D39" w:rsidRDefault="00F44D39" w:rsidP="00F44D39">
      <w:pPr>
        <w:pStyle w:val="Default"/>
        <w:ind w:left="1080"/>
        <w:jc w:val="both"/>
        <w:rPr>
          <w:rFonts w:ascii="Book Antiqua" w:hAnsi="Book Antiqua" w:cs="Arial Unicode MS"/>
          <w:color w:val="auto"/>
        </w:rPr>
      </w:pPr>
      <w:r w:rsidRPr="00F44D39">
        <w:rPr>
          <w:rFonts w:ascii="Book Antiqua" w:hAnsi="Book Antiqua" w:cs="Arial Unicode MS"/>
          <w:color w:val="auto"/>
        </w:rPr>
        <w:t xml:space="preserve">(xii) Other items not specifically mentioned in this Specification and/or BPS but are required for the successful commissioning of the transmission line, unless specifically excluded in the Specification. </w:t>
      </w:r>
    </w:p>
    <w:p w:rsidR="00B74650" w:rsidRDefault="00B74650" w:rsidP="00CD0683">
      <w:pPr>
        <w:autoSpaceDE w:val="0"/>
        <w:autoSpaceDN w:val="0"/>
        <w:adjustRightInd w:val="0"/>
        <w:ind w:left="1440" w:hanging="360"/>
        <w:jc w:val="both"/>
        <w:rPr>
          <w:rFonts w:ascii="Book Antiqua" w:hAnsi="Book Antiqua" w:cs="Arial"/>
        </w:rPr>
      </w:pPr>
    </w:p>
    <w:p w:rsidR="00CF7725" w:rsidRPr="004C1FBF" w:rsidRDefault="003C3F99" w:rsidP="00B74650">
      <w:pPr>
        <w:autoSpaceDE w:val="0"/>
        <w:autoSpaceDN w:val="0"/>
        <w:adjustRightInd w:val="0"/>
        <w:ind w:left="108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and its updation</w:t>
      </w:r>
      <w:r w:rsidR="007F5932" w:rsidRPr="004C1FBF">
        <w:rPr>
          <w:rFonts w:ascii="Book Antiqua" w:hAnsi="Book Antiqua" w:cs="Arial"/>
        </w:rPr>
        <w:t xml:space="preserve"> </w:t>
      </w:r>
      <w:r w:rsidRPr="004C1FBF">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lastRenderedPageBreak/>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MJunction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MJunction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M/s. MJUNCTION SERVICES LTD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43, JAWAHAR LAL NEHRU ROAD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TATA CENTRE, KOLKATA-700071</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Contact person:   Mr. Dinesh Mishra, Mb. 7596099116</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ab/>
      </w:r>
      <w:r w:rsidRPr="00B03BBD">
        <w:rPr>
          <w:rFonts w:ascii="Book Antiqua" w:hAnsi="Book Antiqua"/>
        </w:rPr>
        <w:tab/>
      </w:r>
      <w:r w:rsidRPr="00B03BBD">
        <w:rPr>
          <w:rFonts w:ascii="Book Antiqua" w:hAnsi="Book Antiqua"/>
        </w:rPr>
        <w:tab/>
        <w:t xml:space="preserve"> Ms. Rimi Ghosh, Mb. 9650044156</w:t>
      </w:r>
    </w:p>
    <w:p w:rsidR="000D1C61" w:rsidRDefault="000D1C61" w:rsidP="000D1C61">
      <w:pPr>
        <w:ind w:left="1080"/>
        <w:jc w:val="both"/>
        <w:rPr>
          <w:rFonts w:ascii="Book Antiqua" w:hAnsi="Book Antiqua"/>
        </w:rPr>
      </w:pPr>
      <w:r>
        <w:rPr>
          <w:rFonts w:ascii="Book Antiqua" w:hAnsi="Book Antiqua"/>
        </w:rPr>
        <w:t xml:space="preserve">E-mail: </w:t>
      </w:r>
      <w:hyperlink r:id="rId16" w:history="1">
        <w:r w:rsidRPr="00404A6D">
          <w:rPr>
            <w:rStyle w:val="Hyperlink"/>
            <w:rFonts w:ascii="Book Antiqua" w:hAnsi="Book Antiqua"/>
          </w:rPr>
          <w:t>mj.pgcilteam@mjunction.in</w:t>
        </w:r>
      </w:hyperlink>
      <w:r>
        <w:rPr>
          <w:rFonts w:ascii="Book Antiqua" w:hAnsi="Book Antiqua"/>
        </w:rPr>
        <w:t xml:space="preserve"> </w:t>
      </w:r>
    </w:p>
    <w:p w:rsidR="000D1C61" w:rsidRDefault="000D1C61" w:rsidP="000D1C61">
      <w:pPr>
        <w:ind w:left="1080"/>
        <w:jc w:val="both"/>
        <w:rPr>
          <w:rFonts w:ascii="Book Antiqua" w:hAnsi="Book Antiqua"/>
        </w:rPr>
      </w:pPr>
      <w:r>
        <w:rPr>
          <w:rFonts w:ascii="Book Antiqua" w:hAnsi="Book Antiqua"/>
        </w:rPr>
        <w:t xml:space="preserve">             </w:t>
      </w:r>
      <w:hyperlink r:id="rId17" w:history="1">
        <w:r w:rsidRPr="008D74DE">
          <w:rPr>
            <w:rStyle w:val="Hyperlink"/>
            <w:rFonts w:ascii="Book Antiqua" w:hAnsi="Book Antiqua"/>
          </w:rPr>
          <w:t>dinesh.mishra@mjunction.in</w:t>
        </w:r>
      </w:hyperlink>
      <w:r>
        <w:rPr>
          <w:rFonts w:ascii="Book Antiqua" w:hAnsi="Book Antiqua"/>
        </w:rPr>
        <w:t xml:space="preserve">, </w:t>
      </w:r>
    </w:p>
    <w:p w:rsidR="000D1C61" w:rsidRDefault="000D1C61" w:rsidP="000D1C61">
      <w:pPr>
        <w:ind w:left="1134" w:hanging="54"/>
        <w:jc w:val="both"/>
        <w:rPr>
          <w:rFonts w:ascii="Book Antiqua" w:hAnsi="Book Antiqua"/>
        </w:rPr>
      </w:pPr>
      <w:r>
        <w:rPr>
          <w:rFonts w:ascii="Book Antiqua" w:hAnsi="Book Antiqua"/>
        </w:rPr>
        <w:t>             </w:t>
      </w:r>
      <w:hyperlink r:id="rId18" w:history="1">
        <w:r>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0D1C61" w:rsidRPr="00F40EBE" w:rsidRDefault="006C3C57" w:rsidP="000D1C61">
      <w:pPr>
        <w:shd w:val="clear" w:color="auto" w:fill="FFFFFF"/>
        <w:tabs>
          <w:tab w:val="left" w:pos="1037"/>
        </w:tabs>
        <w:ind w:left="1080" w:hanging="1080"/>
        <w:jc w:val="both"/>
        <w:rPr>
          <w:rFonts w:ascii="Book Antiqua" w:hAnsi="Book Antiqua"/>
        </w:rPr>
      </w:pPr>
      <w:r w:rsidRPr="004C1FBF">
        <w:rPr>
          <w:rFonts w:ascii="Book Antiqua" w:hAnsi="Book Antiqua" w:cs="Arial"/>
        </w:rPr>
        <w:t xml:space="preserve">                </w:t>
      </w:r>
      <w:r w:rsidR="00EA4264" w:rsidRPr="004C1FBF">
        <w:rPr>
          <w:rFonts w:ascii="Book Antiqua" w:hAnsi="Book Antiqua" w:cs="Arial"/>
        </w:rPr>
        <w:tab/>
      </w:r>
      <w:r w:rsidR="000D1C61" w:rsidRPr="00F40EBE">
        <w:rPr>
          <w:rFonts w:ascii="Book Antiqua" w:hAnsi="Book Antiqua"/>
        </w:rPr>
        <w:tab/>
      </w:r>
      <w:r w:rsidR="000D1C61" w:rsidRPr="00F40EBE">
        <w:rPr>
          <w:rFonts w:ascii="Book Antiqua" w:eastAsia="Calibri" w:hAnsi="Book Antiqua" w:cs="Mangal"/>
          <w:szCs w:val="22"/>
        </w:rPr>
        <w:t xml:space="preserve">They may obtain further information regarding this IFB from the office of </w:t>
      </w:r>
      <w:r w:rsidR="000D1C61" w:rsidRPr="00F40EBE">
        <w:rPr>
          <w:rFonts w:ascii="Book Antiqua" w:eastAsia="Calibri" w:hAnsi="Book Antiqua" w:cs="Mangal"/>
          <w:color w:val="0000FF"/>
          <w:szCs w:val="22"/>
          <w:effect w:val="antsBlack"/>
          <w:lang w:val="en-GB"/>
        </w:rPr>
        <w:t xml:space="preserve"> General Manager (CS–G</w:t>
      </w:r>
      <w:r w:rsidR="000D1C61">
        <w:rPr>
          <w:rFonts w:ascii="Book Antiqua" w:eastAsia="Calibri" w:hAnsi="Book Antiqua" w:cs="Mangal"/>
          <w:color w:val="0000FF"/>
          <w:szCs w:val="22"/>
          <w:effect w:val="antsBlack"/>
          <w:lang w:val="en-GB"/>
        </w:rPr>
        <w:t>10</w:t>
      </w:r>
      <w:r w:rsidR="000D1C61" w:rsidRPr="00F40EBE">
        <w:rPr>
          <w:rFonts w:ascii="Book Antiqua" w:eastAsia="Calibri" w:hAnsi="Book Antiqua" w:cs="Mangal"/>
          <w:color w:val="0000FF"/>
          <w:szCs w:val="22"/>
          <w:effect w:val="antsBlack"/>
          <w:lang w:val="en-GB"/>
        </w:rPr>
        <w:t>)</w:t>
      </w:r>
      <w:r w:rsidR="000D1C61" w:rsidRPr="00F40EBE">
        <w:rPr>
          <w:rFonts w:ascii="Book Antiqua" w:eastAsia="Calibri" w:hAnsi="Book Antiqua" w:cs="Mangal"/>
          <w:szCs w:val="22"/>
        </w:rPr>
        <w:t>, POWERGRID at the address given at para 1</w:t>
      </w:r>
      <w:r w:rsidR="000D1C61">
        <w:rPr>
          <w:rFonts w:ascii="Book Antiqua" w:eastAsia="Calibri" w:hAnsi="Book Antiqua" w:cs="Mangal"/>
          <w:szCs w:val="22"/>
        </w:rPr>
        <w:t>1</w:t>
      </w:r>
      <w:r w:rsidR="000D1C61" w:rsidRPr="00F40EBE">
        <w:rPr>
          <w:rFonts w:ascii="Book Antiqua" w:eastAsia="Calibri" w:hAnsi="Book Antiqua" w:cs="Mangal"/>
          <w:szCs w:val="22"/>
        </w:rPr>
        <w:t xml:space="preserve">.0 below from </w:t>
      </w:r>
      <w:r w:rsidR="000D1C61" w:rsidRPr="00F40EBE">
        <w:rPr>
          <w:rFonts w:ascii="Book Antiqua" w:eastAsia="Calibri" w:hAnsi="Book Antiqua" w:cs="Mangal"/>
          <w:color w:val="0000FF"/>
          <w:szCs w:val="22"/>
        </w:rPr>
        <w:t>15:00 hours to 17:00</w:t>
      </w:r>
      <w:r w:rsidR="000D1C61" w:rsidRPr="00F40EBE">
        <w:rPr>
          <w:rFonts w:ascii="Book Antiqua" w:eastAsia="Calibri" w:hAnsi="Book Antiqua" w:cs="Mangal"/>
          <w:szCs w:val="22"/>
        </w:rPr>
        <w:t xml:space="preserve"> hours on all working days.</w:t>
      </w:r>
    </w:p>
    <w:p w:rsidR="008D5E6C" w:rsidRPr="008D5E6C" w:rsidRDefault="008D5E6C" w:rsidP="008D5E6C">
      <w:pPr>
        <w:tabs>
          <w:tab w:val="left" w:pos="1037"/>
        </w:tabs>
        <w:ind w:left="1080" w:hanging="1080"/>
        <w:jc w:val="both"/>
        <w:rPr>
          <w:rFonts w:ascii="Book Antiqua" w:eastAsia="Calibri" w:hAnsi="Book Antiqua" w:cs="Arial"/>
        </w:rPr>
      </w:pPr>
    </w:p>
    <w:p w:rsidR="00B32BE8" w:rsidRPr="00B0626F" w:rsidRDefault="00B32BE8" w:rsidP="00C27375">
      <w:pPr>
        <w:tabs>
          <w:tab w:val="left" w:pos="1037"/>
        </w:tabs>
        <w:ind w:left="1080" w:hanging="1080"/>
        <w:jc w:val="both"/>
        <w:rPr>
          <w:rFonts w:ascii="Book Antiqua" w:eastAsia="Calibri" w:hAnsi="Book Antiqua" w:cs="Arial"/>
          <w:sz w:val="14"/>
          <w:szCs w:val="14"/>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9"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M/s MJunction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 xml:space="preserve">Employer in no case shall be responsible for any issues related to timely or </w:t>
      </w:r>
      <w:r w:rsidRPr="004C1FBF">
        <w:rPr>
          <w:rFonts w:ascii="Book Antiqua" w:hAnsi="Book Antiqua" w:cs="Arial"/>
        </w:rPr>
        <w:lastRenderedPageBreak/>
        <w:t>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0D1C61">
        <w:rPr>
          <w:rFonts w:ascii="Book Antiqua" w:hAnsi="Book Antiqua" w:cs="Arial"/>
          <w:b/>
          <w:bCs/>
          <w:color w:val="0000FF"/>
        </w:rPr>
        <w:t>20</w:t>
      </w:r>
      <w:r w:rsidR="00FB797A">
        <w:rPr>
          <w:rFonts w:ascii="Book Antiqua" w:hAnsi="Book Antiqua" w:cs="Arial"/>
          <w:b/>
          <w:bCs/>
          <w:color w:val="0000FF"/>
        </w:rPr>
        <w:t>.0</w:t>
      </w:r>
      <w:r w:rsidR="000D1C61">
        <w:rPr>
          <w:rFonts w:ascii="Book Antiqua" w:hAnsi="Book Antiqua" w:cs="Arial"/>
          <w:b/>
          <w:bCs/>
          <w:color w:val="0000FF"/>
        </w:rPr>
        <w:t>7</w:t>
      </w:r>
      <w:r w:rsidR="000A4080" w:rsidRPr="004C1FBF">
        <w:rPr>
          <w:rFonts w:ascii="Book Antiqua" w:hAnsi="Book Antiqua" w:cs="Arial"/>
          <w:b/>
          <w:bCs/>
          <w:color w:val="0000FF"/>
        </w:rPr>
        <w:t>.20</w:t>
      </w:r>
      <w:r w:rsidR="00046EDF">
        <w:rPr>
          <w:rFonts w:ascii="Book Antiqua" w:hAnsi="Book Antiqua" w:cs="Arial"/>
          <w:b/>
          <w:bCs/>
          <w:color w:val="0000FF"/>
        </w:rPr>
        <w:t>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0D1C61" w:rsidRPr="000D1C61">
        <w:rPr>
          <w:rFonts w:ascii="Book Antiqua" w:hAnsi="Book Antiqua" w:cs="Arial"/>
          <w:b/>
          <w:bCs/>
          <w:color w:val="0000FF"/>
        </w:rPr>
        <w:t>0</w:t>
      </w:r>
      <w:r w:rsidR="0026607C">
        <w:rPr>
          <w:rFonts w:ascii="Book Antiqua" w:hAnsi="Book Antiqua" w:cs="Arial"/>
          <w:b/>
          <w:bCs/>
          <w:color w:val="0000FF"/>
        </w:rPr>
        <w:t>6</w:t>
      </w:r>
      <w:r w:rsidR="003F0774">
        <w:rPr>
          <w:rFonts w:ascii="Book Antiqua" w:hAnsi="Book Antiqua" w:cs="Arial"/>
          <w:b/>
          <w:bCs/>
          <w:color w:val="0000FF"/>
        </w:rPr>
        <w:t>/0</w:t>
      </w:r>
      <w:r w:rsidR="000D1C61">
        <w:rPr>
          <w:rFonts w:ascii="Book Antiqua" w:hAnsi="Book Antiqua" w:cs="Arial"/>
          <w:b/>
          <w:bCs/>
          <w:color w:val="0000FF"/>
        </w:rPr>
        <w:t>8</w:t>
      </w:r>
      <w:r w:rsidR="006A0C7C" w:rsidRPr="006A0C7C">
        <w:rPr>
          <w:rFonts w:ascii="Book Antiqua" w:hAnsi="Book Antiqua" w:cs="Arial"/>
          <w:b/>
          <w:bCs/>
          <w:color w:val="0000FF"/>
        </w:rPr>
        <w:t>/2020</w:t>
      </w:r>
      <w:r w:rsidR="000B7256" w:rsidRPr="00FB797A">
        <w:rPr>
          <w:rFonts w:ascii="Book Antiqua" w:hAnsi="Book Antiqua" w:cs="Arial"/>
          <w:b/>
          <w:bCs/>
          <w:color w:val="0000FF"/>
        </w:rPr>
        <w:t xml:space="preserve">. </w:t>
      </w:r>
      <w:r w:rsidR="000B7256" w:rsidRPr="00FB797A">
        <w:rPr>
          <w:rFonts w:ascii="Book Antiqua" w:hAnsi="Book Antiqua"/>
        </w:rPr>
        <w:t>The e-Procurement system would not allow any late submission</w:t>
      </w:r>
      <w:r w:rsidR="000B7256" w:rsidRPr="00E90EA5">
        <w:rPr>
          <w:rFonts w:ascii="Book Antiqua" w:hAnsi="Book Antiqua"/>
        </w:rPr>
        <w:t xml:space="preserve">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0D1C61">
        <w:rPr>
          <w:rFonts w:ascii="Book Antiqua" w:hAnsi="Book Antiqua" w:cs="Arial"/>
          <w:b/>
          <w:bCs/>
          <w:color w:val="0000FF"/>
        </w:rPr>
        <w:t>1</w:t>
      </w:r>
      <w:r w:rsidR="0026607C">
        <w:rPr>
          <w:rFonts w:ascii="Book Antiqua" w:hAnsi="Book Antiqua" w:cs="Arial"/>
          <w:b/>
          <w:bCs/>
          <w:color w:val="0000FF"/>
        </w:rPr>
        <w:t>0</w:t>
      </w:r>
      <w:r w:rsidR="003F0774">
        <w:rPr>
          <w:rFonts w:ascii="Book Antiqua" w:hAnsi="Book Antiqua" w:cs="Arial"/>
          <w:b/>
          <w:bCs/>
          <w:color w:val="0000FF"/>
        </w:rPr>
        <w:t>/0</w:t>
      </w:r>
      <w:r w:rsidR="000D1C61">
        <w:rPr>
          <w:rFonts w:ascii="Book Antiqua" w:hAnsi="Book Antiqua" w:cs="Arial"/>
          <w:b/>
          <w:bCs/>
          <w:color w:val="0000FF"/>
        </w:rPr>
        <w:t>8</w:t>
      </w:r>
      <w:r w:rsidR="00143D36" w:rsidRPr="006A0C7C">
        <w:rPr>
          <w:rFonts w:ascii="Book Antiqua" w:hAnsi="Book Antiqua" w:cs="Arial"/>
          <w:b/>
          <w:bCs/>
          <w:color w:val="0000FF"/>
        </w:rPr>
        <w:t>/2020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w:t>
      </w:r>
      <w:r w:rsidR="003F0774">
        <w:rPr>
          <w:rStyle w:val="Strong"/>
          <w:rFonts w:ascii="Book Antiqua" w:hAnsi="Book Antiqua"/>
        </w:rPr>
        <w:t>rity in line with ITB 13.1, non-</w:t>
      </w:r>
      <w:r w:rsidRPr="00E90EA5">
        <w:rPr>
          <w:rStyle w:val="Strong"/>
          <w:rFonts w:ascii="Book Antiqua" w:hAnsi="Book Antiqua"/>
        </w:rPr>
        <w:t>submission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0D1C61">
        <w:rPr>
          <w:rFonts w:ascii="Book Antiqua" w:hAnsi="Book Antiqua" w:cs="Arial"/>
          <w:b/>
          <w:bCs/>
          <w:color w:val="0000FF"/>
        </w:rPr>
        <w:t>1</w:t>
      </w:r>
      <w:r w:rsidR="0026607C">
        <w:rPr>
          <w:rFonts w:ascii="Book Antiqua" w:hAnsi="Book Antiqua" w:cs="Arial"/>
          <w:b/>
          <w:bCs/>
          <w:color w:val="0000FF"/>
        </w:rPr>
        <w:t>0</w:t>
      </w:r>
      <w:r w:rsidR="00CF186D">
        <w:rPr>
          <w:rFonts w:ascii="Book Antiqua" w:hAnsi="Book Antiqua" w:cs="Arial"/>
          <w:b/>
          <w:bCs/>
          <w:color w:val="0000FF"/>
        </w:rPr>
        <w:t>/0</w:t>
      </w:r>
      <w:r w:rsidR="000D1C61">
        <w:rPr>
          <w:rFonts w:ascii="Book Antiqua" w:hAnsi="Book Antiqua" w:cs="Arial"/>
          <w:b/>
          <w:bCs/>
          <w:color w:val="0000FF"/>
        </w:rPr>
        <w:t>8</w:t>
      </w:r>
      <w:r w:rsidR="000A6A08">
        <w:rPr>
          <w:rFonts w:ascii="Book Antiqua" w:hAnsi="Book Antiqua" w:cs="Arial"/>
          <w:b/>
          <w:bCs/>
          <w:color w:val="0000FF"/>
        </w:rPr>
        <w:t>/</w:t>
      </w:r>
      <w:r w:rsidR="00143D36" w:rsidRPr="006A0C7C">
        <w:rPr>
          <w:rFonts w:ascii="Book Antiqua" w:hAnsi="Book Antiqua" w:cs="Arial"/>
          <w:b/>
          <w:bCs/>
          <w:color w:val="0000FF"/>
        </w:rPr>
        <w:t>2020</w:t>
      </w:r>
      <w:r w:rsidR="00F412E1">
        <w:rPr>
          <w:rFonts w:ascii="Book Antiqua" w:hAnsi="Book Antiqua" w:cs="Arial"/>
          <w:b/>
          <w:bCs/>
          <w:color w:val="0000FF"/>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38245E" w:rsidRDefault="00C10C13" w:rsidP="00E76E9A">
      <w:pPr>
        <w:ind w:left="1080"/>
        <w:jc w:val="both"/>
        <w:rPr>
          <w:rFonts w:ascii="Book Antiqua" w:hAnsi="Book Antiqua" w:cs="Arial"/>
          <w:b/>
          <w:bCs/>
          <w:color w:val="FF0000"/>
          <w:spacing w:val="-2"/>
        </w:rPr>
      </w:pPr>
      <w:r w:rsidRPr="00FA5597">
        <w:rPr>
          <w:rFonts w:ascii="Book Antiqua" w:hAnsi="Book Antiqua" w:cs="Arial"/>
          <w:spacing w:val="-2"/>
        </w:rPr>
        <w:t xml:space="preserve">All bids must be accompanied by a bid security </w:t>
      </w:r>
      <w:r w:rsidR="000A4080" w:rsidRPr="00FA5597">
        <w:rPr>
          <w:rFonts w:ascii="Book Antiqua" w:hAnsi="Book Antiqua" w:cs="Arial"/>
          <w:spacing w:val="-2"/>
        </w:rPr>
        <w:t>of</w:t>
      </w:r>
      <w:r w:rsidR="000A4080" w:rsidRPr="0038245E">
        <w:rPr>
          <w:rFonts w:ascii="Book Antiqua" w:hAnsi="Book Antiqua" w:cs="Arial"/>
          <w:color w:val="FF0000"/>
          <w:spacing w:val="-2"/>
        </w:rPr>
        <w:t xml:space="preserve"> </w:t>
      </w:r>
      <w:r w:rsidR="00C72FC3" w:rsidRPr="000D1C61">
        <w:rPr>
          <w:rFonts w:ascii="Book Antiqua" w:hAnsi="Book Antiqua" w:cs="Arial"/>
          <w:b/>
          <w:bCs/>
          <w:color w:val="0000FF"/>
        </w:rPr>
        <w:t xml:space="preserve">Rs. </w:t>
      </w:r>
      <w:r w:rsidR="000938E4">
        <w:rPr>
          <w:rFonts w:ascii="Book Antiqua" w:hAnsi="Book Antiqua" w:cs="Arial"/>
          <w:b/>
          <w:bCs/>
          <w:color w:val="0000FF"/>
        </w:rPr>
        <w:t>64</w:t>
      </w:r>
      <w:proofErr w:type="gramStart"/>
      <w:r w:rsidR="00F12345" w:rsidRPr="000D1C61">
        <w:rPr>
          <w:rFonts w:ascii="Book Antiqua" w:hAnsi="Book Antiqua" w:cs="Arial"/>
          <w:b/>
          <w:bCs/>
          <w:color w:val="0000FF"/>
        </w:rPr>
        <w:t>,</w:t>
      </w:r>
      <w:r w:rsidR="000938E4">
        <w:rPr>
          <w:rFonts w:ascii="Book Antiqua" w:hAnsi="Book Antiqua" w:cs="Arial"/>
          <w:b/>
          <w:bCs/>
          <w:color w:val="0000FF"/>
        </w:rPr>
        <w:t>16</w:t>
      </w:r>
      <w:r w:rsidR="00F12345" w:rsidRPr="000D1C61">
        <w:rPr>
          <w:rFonts w:ascii="Book Antiqua" w:hAnsi="Book Antiqua" w:cs="Arial"/>
          <w:b/>
          <w:bCs/>
          <w:color w:val="0000FF"/>
        </w:rPr>
        <w:t>,000</w:t>
      </w:r>
      <w:proofErr w:type="gramEnd"/>
      <w:r w:rsidR="0038245E" w:rsidRPr="000D1C61">
        <w:rPr>
          <w:rFonts w:ascii="Book Antiqua" w:hAnsi="Book Antiqua" w:cs="Arial"/>
          <w:b/>
          <w:bCs/>
          <w:color w:val="0000FF"/>
        </w:rPr>
        <w:t>/-</w:t>
      </w:r>
      <w:r w:rsidR="00913A1E" w:rsidRPr="000D1C61">
        <w:rPr>
          <w:rFonts w:ascii="Book Antiqua" w:hAnsi="Book Antiqua" w:cs="Arial"/>
          <w:b/>
          <w:bCs/>
          <w:color w:val="0000FF"/>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para 11</w:t>
      </w:r>
      <w:r w:rsidRPr="00B03BBD">
        <w:rPr>
          <w:rFonts w:ascii="Book Antiqua" w:hAnsi="Book Antiqua" w:cs="Arial"/>
          <w:spacing w:val="-2"/>
        </w:rPr>
        <w:t xml:space="preserve">.0 below at or before 1100 Hrs. </w:t>
      </w:r>
      <w:r w:rsidR="00C90D66">
        <w:rPr>
          <w:rFonts w:ascii="Book Antiqua" w:hAnsi="Book Antiqua" w:cs="Arial"/>
          <w:b/>
          <w:bCs/>
          <w:color w:val="0000FF"/>
        </w:rPr>
        <w:t>1</w:t>
      </w:r>
      <w:r w:rsidR="0026607C">
        <w:rPr>
          <w:rFonts w:ascii="Book Antiqua" w:hAnsi="Book Antiqua" w:cs="Arial"/>
          <w:b/>
          <w:bCs/>
          <w:color w:val="0000FF"/>
        </w:rPr>
        <w:t>0</w:t>
      </w:r>
      <w:r w:rsidR="00C90D66">
        <w:rPr>
          <w:rFonts w:ascii="Book Antiqua" w:hAnsi="Book Antiqua" w:cs="Arial"/>
          <w:b/>
          <w:bCs/>
          <w:color w:val="0000FF"/>
        </w:rPr>
        <w:t>/08/</w:t>
      </w:r>
      <w:r w:rsidR="00C90D66" w:rsidRPr="006A0C7C">
        <w:rPr>
          <w:rFonts w:ascii="Book Antiqua" w:hAnsi="Book Antiqua" w:cs="Arial"/>
          <w:b/>
          <w:bCs/>
          <w:color w:val="0000FF"/>
        </w:rPr>
        <w:t>2020</w:t>
      </w:r>
      <w:r w:rsidRPr="00B03BBD">
        <w:rPr>
          <w:rFonts w:ascii="Book Antiqua" w:hAnsi="Book Antiqua" w:cs="Arial"/>
          <w:spacing w:val="-2"/>
        </w:rPr>
        <w:t>.</w:t>
      </w:r>
    </w:p>
    <w:p w:rsidR="00EF5564" w:rsidRPr="0065394A" w:rsidRDefault="00EF5564" w:rsidP="00B93D0D">
      <w:pPr>
        <w:ind w:left="1080"/>
        <w:jc w:val="both"/>
        <w:rPr>
          <w:rFonts w:ascii="Book Antiqua" w:hAnsi="Book Antiqua" w:cs="Arial"/>
          <w:spacing w:val="-2"/>
          <w:sz w:val="16"/>
          <w:szCs w:val="16"/>
        </w:rPr>
      </w:pPr>
    </w:p>
    <w:p w:rsidR="00B93D0D" w:rsidRDefault="009611A3" w:rsidP="00B93D0D">
      <w:pPr>
        <w:ind w:left="1080"/>
        <w:jc w:val="both"/>
        <w:rPr>
          <w:rFonts w:ascii="Book Antiqua" w:hAnsi="Book Antiqua" w:cs="Arial"/>
          <w:spacing w:val="-2"/>
        </w:rPr>
      </w:pPr>
      <w:r w:rsidRPr="00B03BBD">
        <w:rPr>
          <w:rFonts w:ascii="Book Antiqua" w:hAnsi="Book Antiqua" w:cs="Arial"/>
          <w:spacing w:val="-2"/>
        </w:rPr>
        <w:lastRenderedPageBreak/>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C90D66">
        <w:rPr>
          <w:rFonts w:ascii="Book Antiqua" w:hAnsi="Book Antiqua" w:cs="Arial"/>
          <w:b/>
          <w:bCs/>
          <w:color w:val="0000FF"/>
        </w:rPr>
        <w:t>1</w:t>
      </w:r>
      <w:r w:rsidR="0026607C">
        <w:rPr>
          <w:rFonts w:ascii="Book Antiqua" w:hAnsi="Book Antiqua" w:cs="Arial"/>
          <w:b/>
          <w:bCs/>
          <w:color w:val="0000FF"/>
        </w:rPr>
        <w:t>0</w:t>
      </w:r>
      <w:r w:rsidR="00C90D66">
        <w:rPr>
          <w:rFonts w:ascii="Book Antiqua" w:hAnsi="Book Antiqua" w:cs="Arial"/>
          <w:b/>
          <w:bCs/>
          <w:color w:val="0000FF"/>
        </w:rPr>
        <w:t>/08/</w:t>
      </w:r>
      <w:r w:rsidR="00C90D66" w:rsidRPr="006A0C7C">
        <w:rPr>
          <w:rFonts w:ascii="Book Antiqua" w:hAnsi="Book Antiqua" w:cs="Arial"/>
          <w:b/>
          <w:bCs/>
          <w:color w:val="0000FF"/>
        </w:rPr>
        <w:t>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r w:rsidR="00C90D66">
        <w:rPr>
          <w:rFonts w:ascii="Book Antiqua" w:hAnsi="Book Antiqua" w:cs="Arial"/>
          <w:spacing w:val="-2"/>
        </w:rPr>
        <w:t xml:space="preserve"> </w:t>
      </w:r>
    </w:p>
    <w:p w:rsidR="008B4251" w:rsidRDefault="008B4251" w:rsidP="008B4251">
      <w:pPr>
        <w:jc w:val="both"/>
        <w:rPr>
          <w:rFonts w:ascii="Book Antiqua" w:hAnsi="Book Antiqua" w:cs="Arial"/>
          <w:spacing w:val="-2"/>
        </w:rPr>
      </w:pPr>
    </w:p>
    <w:p w:rsidR="00A77A5F" w:rsidRPr="00EF0504" w:rsidRDefault="000B7256" w:rsidP="006A0931">
      <w:pPr>
        <w:jc w:val="both"/>
        <w:rPr>
          <w:sz w:val="14"/>
          <w:szCs w:val="14"/>
        </w:rPr>
      </w:pPr>
      <w:r w:rsidRPr="000C7EF6">
        <w:rPr>
          <w:rFonts w:ascii="Book Antiqua" w:hAnsi="Book Antiqua" w:cs="Arial"/>
          <w:spacing w:val="-2"/>
          <w:sz w:val="16"/>
          <w:szCs w:val="16"/>
        </w:rPr>
        <w:t xml:space="preserve"> </w:t>
      </w: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0C7EF6" w:rsidRDefault="009C7670" w:rsidP="0075310B">
      <w:pPr>
        <w:tabs>
          <w:tab w:val="left" w:pos="1035"/>
        </w:tabs>
        <w:jc w:val="both"/>
        <w:rPr>
          <w:rFonts w:ascii="Book Antiqua" w:hAnsi="Book Antiqua" w:cs="Arial"/>
          <w:sz w:val="14"/>
          <w:szCs w:val="14"/>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0C7EF6" w:rsidRDefault="0038668E" w:rsidP="009852B9">
      <w:pPr>
        <w:tabs>
          <w:tab w:val="left" w:pos="1035"/>
        </w:tabs>
        <w:ind w:left="1080" w:hanging="1080"/>
        <w:jc w:val="both"/>
        <w:rPr>
          <w:rFonts w:ascii="Book Antiqua" w:hAnsi="Book Antiqua" w:cs="Arial"/>
          <w:i/>
          <w:iCs/>
          <w:sz w:val="14"/>
          <w:szCs w:val="14"/>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C90D66" w:rsidRPr="00F40EBE" w:rsidRDefault="00C90D66" w:rsidP="00C90D66">
      <w:pPr>
        <w:ind w:left="1080"/>
        <w:jc w:val="both"/>
        <w:rPr>
          <w:rFonts w:ascii="Book Antiqua" w:hAnsi="Book Antiqua" w:cs="Arial"/>
          <w:lang w:val="en-GB"/>
        </w:rPr>
      </w:pPr>
      <w:r w:rsidRPr="00F40EBE">
        <w:rPr>
          <w:rFonts w:ascii="Book Antiqua" w:hAnsi="Book Antiqua" w:cs="Arial"/>
          <w:lang w:val="en-GB"/>
        </w:rPr>
        <w:t>General Manager (CS-G</w:t>
      </w:r>
      <w:r>
        <w:rPr>
          <w:rFonts w:ascii="Book Antiqua" w:hAnsi="Book Antiqua" w:cs="Arial"/>
          <w:lang w:val="en-GB"/>
        </w:rPr>
        <w:t>10</w:t>
      </w:r>
      <w:r w:rsidRPr="00F40EBE">
        <w:rPr>
          <w:rFonts w:ascii="Book Antiqua" w:hAnsi="Book Antiqua" w:cs="Arial"/>
          <w:lang w:val="en-GB"/>
        </w:rPr>
        <w:t xml:space="preserve">) </w:t>
      </w:r>
    </w:p>
    <w:p w:rsidR="00C90D66" w:rsidRPr="00F40EBE" w:rsidRDefault="00C90D66" w:rsidP="00C90D66">
      <w:pPr>
        <w:ind w:left="1080"/>
        <w:jc w:val="both"/>
        <w:rPr>
          <w:rFonts w:ascii="Book Antiqua" w:hAnsi="Book Antiqua" w:cs="Arial"/>
          <w:lang w:val="en-GB"/>
        </w:rPr>
      </w:pPr>
      <w:r w:rsidRPr="00F40EBE">
        <w:rPr>
          <w:rFonts w:ascii="Book Antiqua" w:hAnsi="Book Antiqua" w:cs="Arial"/>
          <w:lang w:val="en-GB"/>
        </w:rPr>
        <w:t>Power Grid Corporation of India Limited</w:t>
      </w:r>
    </w:p>
    <w:p w:rsidR="00C90D66" w:rsidRPr="00F40EBE" w:rsidRDefault="00C90D66" w:rsidP="00C90D66">
      <w:pPr>
        <w:ind w:left="1080"/>
        <w:jc w:val="both"/>
        <w:rPr>
          <w:rFonts w:ascii="Book Antiqua" w:hAnsi="Book Antiqua" w:cs="Arial"/>
          <w:lang w:val="en-GB"/>
        </w:rPr>
      </w:pPr>
      <w:r w:rsidRPr="00F40EBE">
        <w:rPr>
          <w:rFonts w:ascii="Book Antiqua" w:hAnsi="Book Antiqua" w:cs="Arial"/>
          <w:lang w:val="en-GB"/>
        </w:rPr>
        <w:t>‘</w:t>
      </w:r>
      <w:proofErr w:type="spellStart"/>
      <w:r w:rsidRPr="00F40EBE">
        <w:rPr>
          <w:rFonts w:ascii="Book Antiqua" w:hAnsi="Book Antiqua" w:cs="Arial"/>
          <w:lang w:val="en-GB"/>
        </w:rPr>
        <w:t>Saudamini</w:t>
      </w:r>
      <w:proofErr w:type="spellEnd"/>
      <w:r w:rsidRPr="00F40EBE">
        <w:rPr>
          <w:rFonts w:ascii="Book Antiqua" w:hAnsi="Book Antiqua" w:cs="Arial"/>
          <w:lang w:val="en-GB"/>
        </w:rPr>
        <w:t>’, 3rd Floor, Plot No.-2, Sector-29</w:t>
      </w:r>
    </w:p>
    <w:p w:rsidR="00C90D66" w:rsidRPr="00F40EBE" w:rsidRDefault="00C90D66" w:rsidP="00C90D66">
      <w:pPr>
        <w:ind w:left="1080"/>
        <w:jc w:val="both"/>
        <w:rPr>
          <w:rFonts w:ascii="Book Antiqua" w:hAnsi="Book Antiqua" w:cs="Arial"/>
          <w:lang w:val="en-GB"/>
        </w:rPr>
      </w:pPr>
      <w:r w:rsidRPr="00F40EBE">
        <w:rPr>
          <w:rFonts w:ascii="Book Antiqua" w:hAnsi="Book Antiqua" w:cs="Arial"/>
          <w:lang w:val="en-GB"/>
        </w:rPr>
        <w:t>Gurgaon (Haryana) - 122001.</w:t>
      </w:r>
    </w:p>
    <w:p w:rsidR="00C90D66" w:rsidRPr="00F40EBE" w:rsidRDefault="00C90D66" w:rsidP="00C90D66">
      <w:pPr>
        <w:ind w:left="1080"/>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+91-124-282-2376/3313/3328</w:t>
      </w:r>
    </w:p>
    <w:p w:rsidR="00C90D66" w:rsidRPr="00F40EBE" w:rsidRDefault="00C90D66" w:rsidP="00C90D66">
      <w:pPr>
        <w:ind w:left="1080"/>
        <w:jc w:val="both"/>
        <w:rPr>
          <w:rFonts w:ascii="Book Antiqua" w:hAnsi="Book Antiqua"/>
          <w:lang w:val="en-GB"/>
        </w:rPr>
      </w:pPr>
      <w:r w:rsidRPr="00F40EBE">
        <w:rPr>
          <w:rFonts w:ascii="Book Antiqua" w:hAnsi="Book Antiqua"/>
          <w:lang w:val="en-GB"/>
        </w:rPr>
        <w:t xml:space="preserve">Mobile: +91- </w:t>
      </w:r>
      <w:r w:rsidRPr="00F468FE">
        <w:rPr>
          <w:rFonts w:ascii="Book Antiqua" w:hAnsi="Book Antiqua"/>
          <w:lang w:val="en-GB"/>
        </w:rPr>
        <w:t>9910379464</w:t>
      </w:r>
      <w:r w:rsidRPr="00F40EBE">
        <w:rPr>
          <w:rFonts w:ascii="Book Antiqua" w:hAnsi="Book Antiqua"/>
          <w:lang w:val="en-GB"/>
        </w:rPr>
        <w:t>/</w:t>
      </w:r>
      <w:r w:rsidRPr="007F421B">
        <w:rPr>
          <w:rFonts w:ascii="Book Antiqua" w:hAnsi="Book Antiqua"/>
          <w:lang w:val="en-GB"/>
        </w:rPr>
        <w:t>9971399074</w:t>
      </w:r>
      <w:r>
        <w:rPr>
          <w:rFonts w:ascii="Book Antiqua" w:hAnsi="Book Antiqua"/>
          <w:lang w:val="en-GB"/>
        </w:rPr>
        <w:t>/</w:t>
      </w:r>
      <w:r w:rsidR="00011F8A">
        <w:rPr>
          <w:rFonts w:ascii="Book Antiqua" w:hAnsi="Book Antiqua"/>
          <w:lang w:val="en-GB"/>
        </w:rPr>
        <w:t>7042195058</w:t>
      </w:r>
    </w:p>
    <w:p w:rsidR="00C90D66" w:rsidRPr="00F40EBE" w:rsidRDefault="00C90D66" w:rsidP="00C90D66">
      <w:pPr>
        <w:ind w:left="1080"/>
        <w:jc w:val="both"/>
        <w:rPr>
          <w:rFonts w:ascii="Book Antiqua" w:hAnsi="Book Antiqua" w:cs="Arial"/>
          <w:snapToGrid w:val="0"/>
          <w:lang w:val="en-GB"/>
        </w:rPr>
      </w:pPr>
      <w:r w:rsidRPr="00F40EBE">
        <w:rPr>
          <w:rFonts w:ascii="Book Antiqua" w:hAnsi="Book Antiqua"/>
          <w:lang w:val="en-GB"/>
        </w:rPr>
        <w:t>Fax Nos.:- 0091-(0)124-2571831</w:t>
      </w:r>
    </w:p>
    <w:p w:rsidR="00C90D66" w:rsidRDefault="00C90D66" w:rsidP="00C90D66">
      <w:pPr>
        <w:ind w:left="360" w:firstLine="720"/>
        <w:rPr>
          <w:rFonts w:ascii="Book Antiqua" w:hAnsi="Book Antiqua" w:cs="Arial"/>
          <w:lang w:val="en-GB"/>
        </w:rPr>
      </w:pPr>
      <w:r>
        <w:rPr>
          <w:rFonts w:ascii="Book Antiqua" w:hAnsi="Book Antiqua" w:cs="Arial"/>
          <w:lang w:val="en-GB"/>
        </w:rPr>
        <w:t xml:space="preserve">Email: </w:t>
      </w:r>
      <w:r>
        <w:rPr>
          <w:rFonts w:ascii="Book Antiqua" w:hAnsi="Book Antiqua" w:cs="Arial"/>
          <w:lang w:val="en-GB"/>
        </w:rPr>
        <w:tab/>
      </w:r>
      <w:hyperlink r:id="rId20" w:history="1">
        <w:r w:rsidRPr="008D74DE">
          <w:rPr>
            <w:rStyle w:val="Hyperlink"/>
            <w:rFonts w:ascii="Book Antiqua" w:hAnsi="Book Antiqua" w:cs="Arial"/>
            <w:lang w:val="en-GB"/>
          </w:rPr>
          <w:t>sruti@powergridindia.com</w:t>
        </w:r>
      </w:hyperlink>
    </w:p>
    <w:p w:rsidR="00C90D66" w:rsidRDefault="00C90D66" w:rsidP="00C90D66">
      <w:pPr>
        <w:ind w:left="360" w:firstLine="720"/>
        <w:rPr>
          <w:rFonts w:ascii="Book Antiqua" w:hAnsi="Book Antiqua" w:cs="Arial"/>
          <w:lang w:val="en-GB"/>
        </w:rPr>
      </w:pPr>
      <w:r>
        <w:rPr>
          <w:rFonts w:ascii="Book Antiqua" w:hAnsi="Book Antiqua" w:cs="Arial"/>
          <w:lang w:val="en-GB"/>
        </w:rPr>
        <w:tab/>
      </w:r>
      <w:r>
        <w:rPr>
          <w:rFonts w:ascii="Book Antiqua" w:hAnsi="Book Antiqua" w:cs="Arial"/>
          <w:lang w:val="en-GB"/>
        </w:rPr>
        <w:tab/>
      </w:r>
      <w:hyperlink r:id="rId21" w:history="1">
        <w:r w:rsidRPr="008D74DE">
          <w:rPr>
            <w:rStyle w:val="Hyperlink"/>
            <w:rFonts w:ascii="Book Antiqua" w:hAnsi="Book Antiqua" w:cs="Arial"/>
            <w:lang w:val="en-GB"/>
          </w:rPr>
          <w:t>nrapendra@powergridindia.com</w:t>
        </w:r>
      </w:hyperlink>
      <w:r>
        <w:rPr>
          <w:rFonts w:ascii="Book Antiqua" w:hAnsi="Book Antiqua" w:cs="Arial"/>
          <w:lang w:val="en-GB"/>
        </w:rPr>
        <w:t xml:space="preserve">  </w:t>
      </w:r>
    </w:p>
    <w:p w:rsidR="00C90D66" w:rsidRDefault="00C90D66" w:rsidP="00C90D66">
      <w:pPr>
        <w:ind w:left="1440" w:firstLine="720"/>
        <w:rPr>
          <w:rStyle w:val="Hyperlink"/>
          <w:rFonts w:ascii="Book Antiqua" w:hAnsi="Book Antiqua" w:cs="Arial"/>
          <w:snapToGrid w:val="0"/>
          <w:u w:val="none"/>
          <w:lang w:val="en-GB"/>
        </w:rPr>
      </w:pPr>
      <w:r>
        <w:rPr>
          <w:rStyle w:val="Hyperlink"/>
          <w:rFonts w:ascii="Book Antiqua" w:hAnsi="Book Antiqua" w:cs="Arial"/>
          <w:snapToGrid w:val="0"/>
          <w:lang w:val="en-GB"/>
        </w:rPr>
        <w:t>ak.singh</w:t>
      </w:r>
      <w:r w:rsidRPr="00AF7DF6">
        <w:rPr>
          <w:rStyle w:val="Hyperlink"/>
          <w:rFonts w:ascii="Book Antiqua" w:hAnsi="Book Antiqua" w:cs="Arial"/>
          <w:snapToGrid w:val="0"/>
          <w:lang w:val="en-GB"/>
        </w:rPr>
        <w:t>@powergridindia.com</w:t>
      </w:r>
      <w:r>
        <w:rPr>
          <w:rStyle w:val="Hyperlink"/>
          <w:rFonts w:ascii="Book Antiqua" w:hAnsi="Book Antiqua" w:cs="Arial"/>
          <w:snapToGrid w:val="0"/>
          <w:lang w:val="en-GB"/>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6D6499" w:rsidP="00F2573C">
      <w:pPr>
        <w:ind w:left="1080"/>
        <w:jc w:val="both"/>
        <w:rPr>
          <w:rFonts w:ascii="Book Antiqua" w:hAnsi="Book Antiqua" w:cs="Arial"/>
          <w:i/>
          <w:iCs/>
          <w:lang w:val="en-GB"/>
        </w:rPr>
      </w:pPr>
      <w:hyperlink r:id="rId22"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CB088A" w:rsidRPr="004C1FBF" w:rsidRDefault="00E4284D" w:rsidP="002E6A40">
      <w:pPr>
        <w:ind w:left="1080"/>
        <w:jc w:val="both"/>
        <w:rPr>
          <w:rFonts w:ascii="Book Antiqua" w:hAnsi="Book Antiqua" w:cs="Arial"/>
          <w:i/>
          <w:iCs/>
        </w:rPr>
      </w:pPr>
      <w:r w:rsidRPr="004C1FBF">
        <w:rPr>
          <w:rFonts w:ascii="Book Antiqua" w:hAnsi="Book Antiqua" w:cs="Arial"/>
          <w:lang w:val="en-GB"/>
        </w:rPr>
        <w:t xml:space="preserve">For more information on the portal, site of </w:t>
      </w:r>
      <w:r w:rsidR="00DE1160" w:rsidRPr="007116AF">
        <w:rPr>
          <w:rFonts w:ascii="Book Antiqua" w:hAnsi="Book Antiqua"/>
        </w:rPr>
        <w:t>M/s MJunction Services Limited</w:t>
      </w:r>
      <w:r w:rsidR="00DE1160">
        <w:rPr>
          <w:rFonts w:ascii="Book Antiqua" w:hAnsi="Book Antiqua"/>
        </w:rPr>
        <w:t xml:space="preserve"> </w:t>
      </w:r>
      <w:r w:rsidRPr="004C1FBF">
        <w:rPr>
          <w:rFonts w:ascii="Book Antiqua" w:hAnsi="Book Antiqua" w:cs="Arial"/>
          <w:lang w:val="en-GB"/>
        </w:rPr>
        <w:t>at:</w:t>
      </w:r>
      <w:r w:rsidR="002E6A40">
        <w:rPr>
          <w:rFonts w:ascii="Book Antiqua" w:hAnsi="Book Antiqua" w:cs="Arial"/>
          <w:lang w:val="en-GB"/>
        </w:rPr>
        <w:t xml:space="preserve">   </w:t>
      </w:r>
      <w:hyperlink r:id="rId23"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6C1226" w:rsidRPr="004C1FBF" w:rsidRDefault="002E6A40" w:rsidP="002E6A40">
      <w:pPr>
        <w:tabs>
          <w:tab w:val="center" w:pos="5125"/>
          <w:tab w:val="left" w:pos="7065"/>
        </w:tabs>
        <w:ind w:left="360" w:firstLine="720"/>
        <w:rPr>
          <w:rFonts w:ascii="Book Antiqua" w:hAnsi="Book Antiqua" w:cs="Arial"/>
          <w:b/>
          <w:bCs/>
          <w:lang w:val="en-GB"/>
        </w:rPr>
      </w:pPr>
      <w:r>
        <w:rPr>
          <w:rFonts w:ascii="Book Antiqua" w:hAnsi="Book Antiqua" w:cs="Arial"/>
          <w:b/>
          <w:bCs/>
          <w:lang w:val="en-GB"/>
        </w:rPr>
        <w:tab/>
      </w:r>
      <w:r w:rsidR="00F322B6" w:rsidRPr="004C1FBF">
        <w:rPr>
          <w:rFonts w:ascii="Book Antiqua" w:hAnsi="Book Antiqua" w:cs="Arial"/>
          <w:b/>
          <w:bCs/>
          <w:lang w:val="en-GB"/>
        </w:rPr>
        <w:t xml:space="preserve">--- </w:t>
      </w:r>
      <w:r w:rsidR="00F322B6" w:rsidRPr="004C1FBF">
        <w:rPr>
          <w:rFonts w:ascii="Book Antiqua" w:hAnsi="Book Antiqua" w:cs="Arial"/>
          <w:b/>
          <w:bCs/>
          <w:i/>
          <w:iCs/>
          <w:lang w:val="en-GB"/>
        </w:rPr>
        <w:t xml:space="preserve">End of Section-I (IFB) </w:t>
      </w:r>
      <w:r w:rsidR="00F322B6" w:rsidRPr="004C1FBF">
        <w:rPr>
          <w:rFonts w:ascii="Book Antiqua" w:hAnsi="Book Antiqua" w:cs="Arial"/>
          <w:b/>
          <w:bCs/>
          <w:lang w:val="en-GB"/>
        </w:rPr>
        <w:t>----</w:t>
      </w:r>
      <w:r>
        <w:rPr>
          <w:rFonts w:ascii="Book Antiqua" w:hAnsi="Book Antiqua" w:cs="Arial"/>
          <w:b/>
          <w:bCs/>
          <w:lang w:val="en-GB"/>
        </w:rPr>
        <w:tab/>
      </w:r>
    </w:p>
    <w:sectPr w:rsidR="006C1226" w:rsidRPr="004C1FBF"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B47" w:rsidRDefault="00903B47">
      <w:r>
        <w:separator/>
      </w:r>
    </w:p>
  </w:endnote>
  <w:endnote w:type="continuationSeparator" w:id="0">
    <w:p w:rsidR="00903B47" w:rsidRDefault="0090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B47" w:rsidRDefault="00903B47"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3B47" w:rsidRDefault="00903B47"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B47" w:rsidRPr="00B70734" w:rsidRDefault="00903B47"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B47" w:rsidRPr="007E49C9" w:rsidRDefault="00903B47"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6D6499">
      <w:rPr>
        <w:rFonts w:ascii="Book Antiqua" w:hAnsi="Book Antiqua"/>
        <w:b/>
        <w:bCs/>
        <w:noProof/>
        <w:sz w:val="20"/>
        <w:szCs w:val="20"/>
      </w:rPr>
      <w:t>1</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903B47" w:rsidRPr="007E49C9" w:rsidRDefault="00903B47"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B47" w:rsidRDefault="00903B47">
      <w:r>
        <w:separator/>
      </w:r>
    </w:p>
  </w:footnote>
  <w:footnote w:type="continuationSeparator" w:id="0">
    <w:p w:rsidR="00903B47" w:rsidRDefault="00903B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nsid w:val="503A076A"/>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6">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3"/>
  </w:num>
  <w:num w:numId="2">
    <w:abstractNumId w:val="32"/>
  </w:num>
  <w:num w:numId="3">
    <w:abstractNumId w:val="2"/>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3"/>
  </w:num>
  <w:num w:numId="13">
    <w:abstractNumId w:val="1"/>
  </w:num>
  <w:num w:numId="14">
    <w:abstractNumId w:val="34"/>
  </w:num>
  <w:num w:numId="15">
    <w:abstractNumId w:val="30"/>
  </w:num>
  <w:num w:numId="16">
    <w:abstractNumId w:val="22"/>
  </w:num>
  <w:num w:numId="17">
    <w:abstractNumId w:val="27"/>
  </w:num>
  <w:num w:numId="18">
    <w:abstractNumId w:val="44"/>
  </w:num>
  <w:num w:numId="19">
    <w:abstractNumId w:val="16"/>
  </w:num>
  <w:num w:numId="20">
    <w:abstractNumId w:val="42"/>
  </w:num>
  <w:num w:numId="21">
    <w:abstractNumId w:val="36"/>
  </w:num>
  <w:num w:numId="22">
    <w:abstractNumId w:val="20"/>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24"/>
  </w:num>
  <w:num w:numId="26">
    <w:abstractNumId w:val="3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12"/>
  </w:num>
  <w:num w:numId="36">
    <w:abstractNumId w:val="18"/>
  </w:num>
  <w:num w:numId="37">
    <w:abstractNumId w:val="38"/>
  </w:num>
  <w:num w:numId="38">
    <w:abstractNumId w:val="40"/>
  </w:num>
  <w:num w:numId="39">
    <w:abstractNumId w:val="3"/>
  </w:num>
  <w:num w:numId="40">
    <w:abstractNumId w:val="9"/>
  </w:num>
  <w:num w:numId="41">
    <w:abstractNumId w:val="35"/>
  </w:num>
  <w:num w:numId="42">
    <w:abstractNumId w:val="6"/>
  </w:num>
  <w:num w:numId="43">
    <w:abstractNumId w:val="10"/>
  </w:num>
  <w:num w:numId="44">
    <w:abstractNumId w:val="28"/>
  </w:num>
  <w:num w:numId="45">
    <w:abstractNumId w:val="31"/>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1F8A"/>
    <w:rsid w:val="00014D2B"/>
    <w:rsid w:val="00014EC1"/>
    <w:rsid w:val="00015749"/>
    <w:rsid w:val="00015A17"/>
    <w:rsid w:val="00022B2E"/>
    <w:rsid w:val="00026682"/>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6EDF"/>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8E4"/>
    <w:rsid w:val="00093CEB"/>
    <w:rsid w:val="0009626F"/>
    <w:rsid w:val="000969A0"/>
    <w:rsid w:val="000A0965"/>
    <w:rsid w:val="000A171F"/>
    <w:rsid w:val="000A2B0E"/>
    <w:rsid w:val="000A4080"/>
    <w:rsid w:val="000A5ECA"/>
    <w:rsid w:val="000A6A08"/>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C7EF6"/>
    <w:rsid w:val="000D1317"/>
    <w:rsid w:val="000D1C61"/>
    <w:rsid w:val="000D275E"/>
    <w:rsid w:val="000D4D1A"/>
    <w:rsid w:val="000D72E8"/>
    <w:rsid w:val="000D7867"/>
    <w:rsid w:val="000E26B3"/>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5F"/>
    <w:rsid w:val="001356F8"/>
    <w:rsid w:val="00135CEB"/>
    <w:rsid w:val="00136EFA"/>
    <w:rsid w:val="001435C1"/>
    <w:rsid w:val="00143D36"/>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4DCB"/>
    <w:rsid w:val="00176AA3"/>
    <w:rsid w:val="0017766D"/>
    <w:rsid w:val="0018022B"/>
    <w:rsid w:val="00180922"/>
    <w:rsid w:val="00186B95"/>
    <w:rsid w:val="0019051C"/>
    <w:rsid w:val="001913C9"/>
    <w:rsid w:val="00191AAD"/>
    <w:rsid w:val="00192DC9"/>
    <w:rsid w:val="001941E0"/>
    <w:rsid w:val="001969A6"/>
    <w:rsid w:val="001A02BF"/>
    <w:rsid w:val="001A114E"/>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1F7F5D"/>
    <w:rsid w:val="00200286"/>
    <w:rsid w:val="00200583"/>
    <w:rsid w:val="00200E67"/>
    <w:rsid w:val="0020273C"/>
    <w:rsid w:val="0020407B"/>
    <w:rsid w:val="0020474E"/>
    <w:rsid w:val="00205353"/>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6607C"/>
    <w:rsid w:val="0027058F"/>
    <w:rsid w:val="002718D6"/>
    <w:rsid w:val="0027231B"/>
    <w:rsid w:val="0027472E"/>
    <w:rsid w:val="00276A9C"/>
    <w:rsid w:val="002851E3"/>
    <w:rsid w:val="00285402"/>
    <w:rsid w:val="0028588C"/>
    <w:rsid w:val="00286FB2"/>
    <w:rsid w:val="00287744"/>
    <w:rsid w:val="002900FB"/>
    <w:rsid w:val="0029674E"/>
    <w:rsid w:val="002972DD"/>
    <w:rsid w:val="002A0005"/>
    <w:rsid w:val="002A00D0"/>
    <w:rsid w:val="002A3500"/>
    <w:rsid w:val="002A67E2"/>
    <w:rsid w:val="002B2EDC"/>
    <w:rsid w:val="002B2F1B"/>
    <w:rsid w:val="002B2F64"/>
    <w:rsid w:val="002B344B"/>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A40"/>
    <w:rsid w:val="002E72E8"/>
    <w:rsid w:val="002E7A1B"/>
    <w:rsid w:val="002F35ED"/>
    <w:rsid w:val="002F4E62"/>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27A2"/>
    <w:rsid w:val="0032513D"/>
    <w:rsid w:val="0032703A"/>
    <w:rsid w:val="003279D6"/>
    <w:rsid w:val="0033010A"/>
    <w:rsid w:val="00330F91"/>
    <w:rsid w:val="003329E3"/>
    <w:rsid w:val="00333E50"/>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245E"/>
    <w:rsid w:val="003830C5"/>
    <w:rsid w:val="00384B5D"/>
    <w:rsid w:val="003851B8"/>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086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774"/>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2C41"/>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0DE3"/>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46"/>
    <w:rsid w:val="005B09C0"/>
    <w:rsid w:val="005B1302"/>
    <w:rsid w:val="005B15E2"/>
    <w:rsid w:val="005B1701"/>
    <w:rsid w:val="005B2065"/>
    <w:rsid w:val="005B25FB"/>
    <w:rsid w:val="005B3FB2"/>
    <w:rsid w:val="005B449B"/>
    <w:rsid w:val="005B46CA"/>
    <w:rsid w:val="005B5763"/>
    <w:rsid w:val="005B6627"/>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0696"/>
    <w:rsid w:val="006023A2"/>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077E"/>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94A"/>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77574"/>
    <w:rsid w:val="00681350"/>
    <w:rsid w:val="00681731"/>
    <w:rsid w:val="00685785"/>
    <w:rsid w:val="00685AA7"/>
    <w:rsid w:val="00686AB7"/>
    <w:rsid w:val="0068770A"/>
    <w:rsid w:val="00687EC2"/>
    <w:rsid w:val="00692D78"/>
    <w:rsid w:val="00696AAE"/>
    <w:rsid w:val="006A0931"/>
    <w:rsid w:val="006A0C7C"/>
    <w:rsid w:val="006A2129"/>
    <w:rsid w:val="006A3A72"/>
    <w:rsid w:val="006A4776"/>
    <w:rsid w:val="006A4820"/>
    <w:rsid w:val="006A4BA7"/>
    <w:rsid w:val="006A4E18"/>
    <w:rsid w:val="006A5ADF"/>
    <w:rsid w:val="006A6A86"/>
    <w:rsid w:val="006A6FD4"/>
    <w:rsid w:val="006A7AD7"/>
    <w:rsid w:val="006B16E5"/>
    <w:rsid w:val="006B1759"/>
    <w:rsid w:val="006B1A73"/>
    <w:rsid w:val="006B226B"/>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499"/>
    <w:rsid w:val="006D6751"/>
    <w:rsid w:val="006D6945"/>
    <w:rsid w:val="006E01F5"/>
    <w:rsid w:val="006E069D"/>
    <w:rsid w:val="006E0D77"/>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46D1"/>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589F"/>
    <w:rsid w:val="00776218"/>
    <w:rsid w:val="00777E51"/>
    <w:rsid w:val="007826CE"/>
    <w:rsid w:val="0078400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3EA0"/>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989"/>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5B1"/>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C11"/>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97C5C"/>
    <w:rsid w:val="008A0160"/>
    <w:rsid w:val="008A0ADA"/>
    <w:rsid w:val="008A115D"/>
    <w:rsid w:val="008A1CF0"/>
    <w:rsid w:val="008A3F16"/>
    <w:rsid w:val="008A61E5"/>
    <w:rsid w:val="008A7F06"/>
    <w:rsid w:val="008B09BE"/>
    <w:rsid w:val="008B0ACC"/>
    <w:rsid w:val="008B3E41"/>
    <w:rsid w:val="008B3EDC"/>
    <w:rsid w:val="008B4251"/>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3B47"/>
    <w:rsid w:val="00904A5B"/>
    <w:rsid w:val="0090597A"/>
    <w:rsid w:val="009068E1"/>
    <w:rsid w:val="00911375"/>
    <w:rsid w:val="00911BD9"/>
    <w:rsid w:val="00912CF8"/>
    <w:rsid w:val="00913A1E"/>
    <w:rsid w:val="00913DD3"/>
    <w:rsid w:val="00916801"/>
    <w:rsid w:val="00917226"/>
    <w:rsid w:val="00921467"/>
    <w:rsid w:val="00924EAF"/>
    <w:rsid w:val="00925645"/>
    <w:rsid w:val="009266A6"/>
    <w:rsid w:val="00931DA9"/>
    <w:rsid w:val="00934044"/>
    <w:rsid w:val="00937BB2"/>
    <w:rsid w:val="00942157"/>
    <w:rsid w:val="00942C78"/>
    <w:rsid w:val="00944B35"/>
    <w:rsid w:val="00947EDA"/>
    <w:rsid w:val="00951AC2"/>
    <w:rsid w:val="00952BE3"/>
    <w:rsid w:val="0095437C"/>
    <w:rsid w:val="00954CEA"/>
    <w:rsid w:val="00955B87"/>
    <w:rsid w:val="00957CAA"/>
    <w:rsid w:val="00961071"/>
    <w:rsid w:val="009611A3"/>
    <w:rsid w:val="00961572"/>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2554"/>
    <w:rsid w:val="00A12A8C"/>
    <w:rsid w:val="00A13516"/>
    <w:rsid w:val="00A14B92"/>
    <w:rsid w:val="00A17C36"/>
    <w:rsid w:val="00A20366"/>
    <w:rsid w:val="00A20475"/>
    <w:rsid w:val="00A20499"/>
    <w:rsid w:val="00A23712"/>
    <w:rsid w:val="00A26E16"/>
    <w:rsid w:val="00A31350"/>
    <w:rsid w:val="00A3158D"/>
    <w:rsid w:val="00A315F6"/>
    <w:rsid w:val="00A319AA"/>
    <w:rsid w:val="00A329D3"/>
    <w:rsid w:val="00A34270"/>
    <w:rsid w:val="00A343F8"/>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34"/>
    <w:rsid w:val="00B04240"/>
    <w:rsid w:val="00B0457B"/>
    <w:rsid w:val="00B058E9"/>
    <w:rsid w:val="00B0626F"/>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650"/>
    <w:rsid w:val="00B74F81"/>
    <w:rsid w:val="00B823CB"/>
    <w:rsid w:val="00B8459A"/>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3CF4"/>
    <w:rsid w:val="00BA400A"/>
    <w:rsid w:val="00BA57A5"/>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63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0D66"/>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7C0D"/>
    <w:rsid w:val="00CD0683"/>
    <w:rsid w:val="00CD0970"/>
    <w:rsid w:val="00CD0B7B"/>
    <w:rsid w:val="00CD0DF2"/>
    <w:rsid w:val="00CD1104"/>
    <w:rsid w:val="00CD11E7"/>
    <w:rsid w:val="00CD30CB"/>
    <w:rsid w:val="00CD3D0F"/>
    <w:rsid w:val="00CD4302"/>
    <w:rsid w:val="00CD576C"/>
    <w:rsid w:val="00CD5E4C"/>
    <w:rsid w:val="00CE0960"/>
    <w:rsid w:val="00CE2DE6"/>
    <w:rsid w:val="00CE5343"/>
    <w:rsid w:val="00CE5F1E"/>
    <w:rsid w:val="00CE6B16"/>
    <w:rsid w:val="00CE7DEF"/>
    <w:rsid w:val="00CF114A"/>
    <w:rsid w:val="00CF11E3"/>
    <w:rsid w:val="00CF186D"/>
    <w:rsid w:val="00CF218F"/>
    <w:rsid w:val="00CF323E"/>
    <w:rsid w:val="00CF3953"/>
    <w:rsid w:val="00CF479C"/>
    <w:rsid w:val="00CF4B97"/>
    <w:rsid w:val="00CF604A"/>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835"/>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849"/>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23F"/>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C72E2"/>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0504"/>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07CBB"/>
    <w:rsid w:val="00F12345"/>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0E6"/>
    <w:rsid w:val="00F412E1"/>
    <w:rsid w:val="00F416F1"/>
    <w:rsid w:val="00F41C28"/>
    <w:rsid w:val="00F434D4"/>
    <w:rsid w:val="00F438DE"/>
    <w:rsid w:val="00F43A41"/>
    <w:rsid w:val="00F44BD3"/>
    <w:rsid w:val="00F44D39"/>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5597"/>
    <w:rsid w:val="00FB1391"/>
    <w:rsid w:val="00FB29F7"/>
    <w:rsid w:val="00FB580A"/>
    <w:rsid w:val="00FB797A"/>
    <w:rsid w:val="00FC0F81"/>
    <w:rsid w:val="00FC185E"/>
    <w:rsid w:val="00FC2D00"/>
    <w:rsid w:val="00FC6335"/>
    <w:rsid w:val="00FC7494"/>
    <w:rsid w:val="00FD0A3E"/>
    <w:rsid w:val="00FD22C8"/>
    <w:rsid w:val="00FD3BF1"/>
    <w:rsid w:val="00FD47A8"/>
    <w:rsid w:val="00FD523B"/>
    <w:rsid w:val="00FD5282"/>
    <w:rsid w:val="00FD541A"/>
    <w:rsid w:val="00FD67AF"/>
    <w:rsid w:val="00FD6F24"/>
    <w:rsid w:val="00FE0D1B"/>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rimi.ghosh@m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nrapendra@powergridindia.com"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dinesh.mishra@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j.pgcilteam@mjunction.in" TargetMode="External"/><Relationship Id="rId20" Type="http://schemas.openxmlformats.org/officeDocument/2006/relationships/hyperlink" Target="mailto:sruti@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footer" Target="footer2.xml"/><Relationship Id="rId19" Type="http://schemas.openxmlformats.org/officeDocument/2006/relationships/hyperlink" Target="https://pgcileps.buyjunction.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74239-35B4-4969-9FD3-39BFA360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4811</TotalTime>
  <Pages>7</Pages>
  <Words>1893</Words>
  <Characters>11532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13399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Prashanth Kumar Gade {प्रशांत जि}</cp:lastModifiedBy>
  <cp:revision>533</cp:revision>
  <cp:lastPrinted>2019-08-06T07:08:00Z</cp:lastPrinted>
  <dcterms:created xsi:type="dcterms:W3CDTF">2013-11-06T06:17:00Z</dcterms:created>
  <dcterms:modified xsi:type="dcterms:W3CDTF">2020-07-10T07:23:00Z</dcterms:modified>
</cp:coreProperties>
</file>